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51AB">
        <w:rPr>
          <w:rFonts w:ascii="Times New Roman" w:hAnsi="Times New Roman"/>
          <w:color w:val="000000"/>
          <w:sz w:val="28"/>
          <w:szCs w:val="28"/>
        </w:rPr>
        <w:t>ПЛАН-ЗАДАНИЕ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51AB">
        <w:rPr>
          <w:rFonts w:ascii="Times New Roman" w:hAnsi="Times New Roman"/>
          <w:color w:val="000000"/>
          <w:sz w:val="28"/>
          <w:szCs w:val="28"/>
        </w:rPr>
        <w:t>проведения плановой проверки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C851AB">
        <w:rPr>
          <w:rFonts w:ascii="Times New Roman" w:hAnsi="Times New Roman"/>
          <w:b/>
          <w:bCs/>
          <w:color w:val="000000"/>
          <w:sz w:val="27"/>
          <w:szCs w:val="27"/>
        </w:rPr>
        <w:t>Реализация общеобразовательной организацией ФГОС ООО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1. Основание для проведения проверки: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план-график учредительного контроля 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851AB">
        <w:rPr>
          <w:rFonts w:ascii="Times New Roman" w:hAnsi="Times New Roman"/>
          <w:color w:val="000000"/>
          <w:sz w:val="20"/>
          <w:szCs w:val="20"/>
        </w:rPr>
        <w:t>(план работы комитета по образованию, план-график учредительного контроля, иные основания для проведения контрольного мероприятия, их номер и дата)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2. Предмет проверки: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документы, подтверждающие работу администрации 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851AB">
        <w:rPr>
          <w:rFonts w:ascii="Times New Roman" w:hAnsi="Times New Roman"/>
          <w:i/>
          <w:iCs/>
          <w:color w:val="000000"/>
        </w:rPr>
        <w:t>(</w:t>
      </w:r>
      <w:r w:rsidRPr="00C851AB">
        <w:rPr>
          <w:rFonts w:ascii="Times New Roman" w:hAnsi="Times New Roman"/>
          <w:color w:val="000000"/>
          <w:sz w:val="20"/>
          <w:szCs w:val="20"/>
        </w:rPr>
        <w:t>указывается, что именно проверяется)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образовательного учреждения</w:t>
      </w:r>
      <w:r w:rsidRPr="00C851AB">
        <w:rPr>
          <w:rFonts w:ascii="Times New Roman" w:hAnsi="Times New Roman"/>
          <w:color w:val="000000"/>
          <w:u w:val="single"/>
        </w:rPr>
        <w:t>.</w:t>
      </w:r>
      <w:r w:rsidRPr="00C851AB">
        <w:rPr>
          <w:rFonts w:ascii="Times New Roman" w:hAnsi="Times New Roman"/>
          <w:color w:val="000000"/>
        </w:rPr>
        <w:t xml:space="preserve">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3. Объект проверки: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ые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казенн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ые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 общеобразовательн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ые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я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851AB">
        <w:rPr>
          <w:rFonts w:ascii="Times New Roman" w:hAnsi="Times New Roman"/>
          <w:color w:val="000000"/>
          <w:sz w:val="20"/>
          <w:szCs w:val="20"/>
        </w:rPr>
        <w:t>(полное наименование объекта)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«</w:t>
      </w:r>
      <w:proofErr w:type="spellStart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>Жуланихинская</w:t>
      </w:r>
      <w:proofErr w:type="spellEnd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 средняя общеобразовательная школа»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Новодраченинская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средняя общеобразовательная школа»  </w:t>
      </w:r>
      <w:proofErr w:type="spellStart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>Заринского</w:t>
      </w:r>
      <w:proofErr w:type="spellEnd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  р-на Алтайского </w:t>
      </w:r>
      <w:proofErr w:type="spellStart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>кр</w:t>
      </w:r>
      <w:proofErr w:type="spellEnd"/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4. Цель проверки: </w:t>
      </w:r>
      <w:r w:rsidRPr="00C851AB">
        <w:rPr>
          <w:rFonts w:ascii="Times New Roman" w:hAnsi="Times New Roman"/>
          <w:color w:val="000000"/>
          <w:sz w:val="24"/>
          <w:szCs w:val="24"/>
          <w:u w:val="single"/>
        </w:rPr>
        <w:t>определить уровень соответствия деятельности образовательной организации по обеспечению реализации ФГОС ООО.</w:t>
      </w:r>
      <w:r w:rsidRPr="00C851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5802" w:rsidRPr="00C851AB" w:rsidRDefault="00675802" w:rsidP="00675802">
      <w:pPr>
        <w:tabs>
          <w:tab w:val="left" w:pos="1425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C851AB">
        <w:rPr>
          <w:rFonts w:ascii="Times New Roman" w:hAnsi="Times New Roman"/>
          <w:sz w:val="24"/>
          <w:szCs w:val="24"/>
        </w:rPr>
        <w:t>5. Задачи, критерии оценки эффективности, вопросы проверки,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26"/>
        <w:gridCol w:w="2823"/>
        <w:gridCol w:w="3028"/>
      </w:tblGrid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</w:rPr>
              <w:t>Критерии оценки эффективности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</w:rPr>
              <w:t>Вопросы, подлежащие проверке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</w:p>
        </w:tc>
      </w:tr>
      <w:tr w:rsidR="00675802" w:rsidRPr="00C851AB" w:rsidTr="009E44EF">
        <w:tc>
          <w:tcPr>
            <w:tcW w:w="0" w:type="auto"/>
            <w:gridSpan w:val="4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b/>
                <w:bCs/>
                <w:color w:val="000000"/>
              </w:rPr>
              <w:t>Задача 1. Определить соответствие перечня имеющихся локальных актов общеобразовательной организации требованиям ФГОС ООО</w:t>
            </w: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0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Перечень локальных актов общеобразовательной организации соответствует требованиям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7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606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Установить соответствие перечня локальных актов образовательной организации требованиями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2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985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Устав общеобразовательной организации; </w:t>
                  </w:r>
                </w:p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ООП ООО; </w:t>
                  </w:r>
                </w:p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учебный план; </w:t>
                  </w:r>
                </w:p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рабочие программы учебных предметов и курсов и др.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802" w:rsidRPr="00C851AB" w:rsidTr="009E44EF">
        <w:tc>
          <w:tcPr>
            <w:tcW w:w="0" w:type="auto"/>
            <w:gridSpan w:val="4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234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Задача 2. Определить соответствие основной образовательной программы основного общего образования (далее - «ООП ООО») требованиям ФГОС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0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Структура ООП ООО соответствует требованиям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7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Установить соответствие структуры ООП ООО требованиям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ООП ООО</w:t>
            </w: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0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Содержание ООП ООО соответствует требованиям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7"/>
            </w:tblGrid>
            <w:tr w:rsidR="00675802" w:rsidRPr="00C851AB" w:rsidTr="009E44EF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0" w:type="auto"/>
                </w:tcPr>
                <w:p w:rsidR="00675802" w:rsidRPr="00C851AB" w:rsidRDefault="00675802" w:rsidP="009E44E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C851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51AB">
                    <w:rPr>
                      <w:rFonts w:ascii="Times New Roman" w:hAnsi="Times New Roman"/>
                      <w:color w:val="000000"/>
                    </w:rPr>
                    <w:t xml:space="preserve">Установить соответствие содержания ООП ООО требованиям ФГОС ООО </w:t>
                  </w:r>
                </w:p>
              </w:tc>
            </w:tr>
          </w:tbl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ООП ООО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Анализ документов администрацией школы</w:t>
            </w:r>
          </w:p>
        </w:tc>
      </w:tr>
      <w:tr w:rsidR="00675802" w:rsidRPr="00C851AB" w:rsidTr="009E44EF">
        <w:tc>
          <w:tcPr>
            <w:tcW w:w="0" w:type="auto"/>
            <w:gridSpan w:val="4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3.  Контроль реализации ФГОС ООО в образовательном процессе</w:t>
            </w:r>
          </w:p>
        </w:tc>
      </w:tr>
      <w:tr w:rsidR="00675802" w:rsidRPr="00C851AB" w:rsidTr="009E44EF">
        <w:tc>
          <w:tcPr>
            <w:tcW w:w="0" w:type="auto"/>
            <w:vMerge w:val="restart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Оценка соответствия содержания урока требованиям ФГОС и рабочей программе учителя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справки по итогам посещения уроков администрацией школы</w:t>
            </w:r>
          </w:p>
        </w:tc>
      </w:tr>
      <w:tr w:rsidR="00675802" w:rsidRPr="00C851AB" w:rsidTr="009E44EF"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Оценка соответствия структуры урока требованиям ФГОС основного общего образования</w:t>
            </w:r>
          </w:p>
        </w:tc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802" w:rsidRPr="00C851AB" w:rsidTr="009E44EF"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соответствия организации и </w:t>
            </w: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урока с точки зрения системн</w:t>
            </w:r>
            <w:proofErr w:type="gram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0" w:type="auto"/>
            <w:vMerge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универсальных учебных действий (УУД) у обучающихся в процессе учебной деятельности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Оценка деятельности педагогов по формированию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познавательных УУД  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- регулятивная деятельность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справки по итогам посещения уроков администрацией школы</w:t>
            </w: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деятельности ОУ по вопросам проектной деятельности </w:t>
            </w:r>
            <w:proofErr w:type="gramStart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.Презентация результатов работы над проектами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802" w:rsidRPr="00C851AB" w:rsidRDefault="00675802" w:rsidP="009E44EF">
            <w:pPr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журналов  занятий внеурочной деятельности</w:t>
            </w:r>
          </w:p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802" w:rsidRPr="00C851AB" w:rsidTr="009E44EF"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образовательных достижений обучающихся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административных контрольных работ по основным предметам</w:t>
            </w:r>
          </w:p>
        </w:tc>
        <w:tc>
          <w:tcPr>
            <w:tcW w:w="0" w:type="auto"/>
            <w:shd w:val="clear" w:color="auto" w:fill="auto"/>
          </w:tcPr>
          <w:p w:rsidR="00675802" w:rsidRPr="00C851AB" w:rsidRDefault="00675802" w:rsidP="009E44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A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контрольные работы / тестирование в рамках регионального мониторинга</w:t>
            </w:r>
          </w:p>
        </w:tc>
      </w:tr>
    </w:tbl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6. Проверяемый период деятельности:  2017-2018; 2018-2019 </w:t>
      </w:r>
      <w:proofErr w:type="spellStart"/>
      <w:r w:rsidRPr="00C851AB">
        <w:rPr>
          <w:rFonts w:ascii="Times New Roman" w:hAnsi="Times New Roman"/>
          <w:color w:val="000000"/>
          <w:sz w:val="24"/>
          <w:szCs w:val="24"/>
        </w:rPr>
        <w:t>уч.гг</w:t>
      </w:r>
      <w:proofErr w:type="spellEnd"/>
      <w:r w:rsidRPr="00C851A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Сроки начала и окончания проведения проверки: 20.12.2018-27.12.2018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Состав комиссии по проведению проверки: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Председатель комиссии:   Сироткина И.В., председатель комитета по образованию и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делам молодёжи</w:t>
      </w:r>
    </w:p>
    <w:p w:rsidR="00675802" w:rsidRPr="00C851AB" w:rsidRDefault="00675802" w:rsidP="006758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851AB">
        <w:rPr>
          <w:rFonts w:ascii="Times New Roman" w:hAnsi="Times New Roman"/>
          <w:color w:val="000000"/>
          <w:sz w:val="20"/>
          <w:szCs w:val="20"/>
        </w:rPr>
        <w:t>(Ф.И.О, должность)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Члены комиссии:  Марченко Л.В.., заведующая РМК; 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                                Кудрявцева Е.Н., главный специалист.</w:t>
      </w:r>
    </w:p>
    <w:p w:rsidR="00675802" w:rsidRPr="00C851AB" w:rsidRDefault="00675802" w:rsidP="0067580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851AB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C851AB">
        <w:rPr>
          <w:rFonts w:ascii="Times New Roman" w:hAnsi="Times New Roman"/>
          <w:color w:val="000000"/>
          <w:sz w:val="24"/>
          <w:szCs w:val="24"/>
        </w:rPr>
        <w:t>Старыгина</w:t>
      </w:r>
      <w:proofErr w:type="spellEnd"/>
      <w:r w:rsidRPr="00C851AB">
        <w:rPr>
          <w:rFonts w:ascii="Times New Roman" w:hAnsi="Times New Roman"/>
          <w:color w:val="000000"/>
          <w:sz w:val="24"/>
          <w:szCs w:val="24"/>
        </w:rPr>
        <w:t xml:space="preserve"> И.Н., главный  специалист</w:t>
      </w:r>
      <w:r w:rsidRPr="00C851A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75802" w:rsidRPr="00C851AB" w:rsidRDefault="00675802" w:rsidP="00675802">
      <w:pPr>
        <w:tabs>
          <w:tab w:val="left" w:pos="1425"/>
        </w:tabs>
        <w:spacing w:after="200" w:line="276" w:lineRule="auto"/>
        <w:jc w:val="center"/>
        <w:rPr>
          <w:rFonts w:ascii="Times New Roman" w:hAnsi="Times New Roman"/>
        </w:rPr>
      </w:pPr>
      <w:r w:rsidRPr="00C851AB">
        <w:rPr>
          <w:rFonts w:ascii="Times New Roman" w:hAnsi="Times New Roman"/>
          <w:sz w:val="20"/>
          <w:szCs w:val="20"/>
        </w:rPr>
        <w:t>(Ф.И.О, должность)</w:t>
      </w:r>
    </w:p>
    <w:p w:rsidR="00675802" w:rsidRDefault="00675802" w:rsidP="00675802">
      <w:pPr>
        <w:rPr>
          <w:rFonts w:ascii="Times New Roman" w:hAnsi="Times New Roman"/>
        </w:rPr>
      </w:pPr>
    </w:p>
    <w:p w:rsidR="00675802" w:rsidRPr="00683CF0" w:rsidRDefault="00675802" w:rsidP="00675802">
      <w:pPr>
        <w:rPr>
          <w:rFonts w:ascii="Times New Roman" w:hAnsi="Times New Roman"/>
        </w:rPr>
      </w:pPr>
    </w:p>
    <w:p w:rsidR="00D03FF9" w:rsidRDefault="00D03FF9">
      <w:bookmarkStart w:id="0" w:name="_GoBack"/>
      <w:bookmarkEnd w:id="0"/>
    </w:p>
    <w:sectPr w:rsidR="00D03FF9" w:rsidSect="00683C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2"/>
    <w:rsid w:val="00675802"/>
    <w:rsid w:val="00D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2019-02-05T06:59:00Z</dcterms:created>
  <dcterms:modified xsi:type="dcterms:W3CDTF">2019-02-05T07:00:00Z</dcterms:modified>
</cp:coreProperties>
</file>