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C4" w:rsidRDefault="004D538B" w:rsidP="001828C4">
      <w:pPr>
        <w:keepNext/>
        <w:spacing w:after="200"/>
        <w:ind w:left="567" w:right="-852"/>
        <w:contextualSpacing/>
        <w:jc w:val="center"/>
        <w:outlineLvl w:val="0"/>
        <w:rPr>
          <w:rFonts w:ascii="Times" w:hAnsi="Times" w:cs="Times"/>
        </w:rPr>
      </w:pPr>
      <w:r>
        <w:rPr>
          <w:rFonts w:ascii="Times" w:hAnsi="Times" w:cs="Time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54pt;width:61.5pt;height:57.75pt;z-index:251660288" fillcolor="window">
            <v:imagedata r:id="rId5" o:title="" cropbottom="2204f" blacklevel="3932f"/>
            <w10:wrap type="square"/>
          </v:shape>
          <o:OLEObject Type="Embed" ProgID="Word.Picture.8" ShapeID="_x0000_s1026" DrawAspect="Content" ObjectID="_1578296255" r:id="rId6"/>
        </w:pict>
      </w:r>
    </w:p>
    <w:p w:rsidR="001828C4" w:rsidRPr="00AE2396" w:rsidRDefault="001828C4" w:rsidP="007D6D58">
      <w:pPr>
        <w:spacing w:after="200"/>
        <w:ind w:right="-399"/>
        <w:contextualSpacing/>
        <w:jc w:val="right"/>
        <w:rPr>
          <w:b/>
          <w:sz w:val="26"/>
          <w:szCs w:val="26"/>
        </w:rPr>
      </w:pPr>
      <w:r w:rsidRPr="00AE2396">
        <w:rPr>
          <w:b/>
          <w:sz w:val="26"/>
          <w:szCs w:val="26"/>
        </w:rPr>
        <w:t>АДМИНИСТРАЦИЯ ЗАРИНСКОГО РАЙОНА</w:t>
      </w:r>
      <w:r w:rsidR="007D6D58">
        <w:rPr>
          <w:b/>
          <w:sz w:val="26"/>
          <w:szCs w:val="26"/>
        </w:rPr>
        <w:t xml:space="preserve">                   ПРОЕКТ</w:t>
      </w:r>
    </w:p>
    <w:p w:rsidR="001828C4" w:rsidRPr="00AE2396" w:rsidRDefault="001828C4" w:rsidP="001828C4">
      <w:pPr>
        <w:keepNext/>
        <w:spacing w:after="200"/>
        <w:ind w:right="-852"/>
        <w:contextualSpacing/>
        <w:jc w:val="center"/>
        <w:outlineLvl w:val="0"/>
        <w:rPr>
          <w:b/>
          <w:sz w:val="26"/>
          <w:szCs w:val="26"/>
        </w:rPr>
      </w:pPr>
      <w:r w:rsidRPr="00AE2396">
        <w:rPr>
          <w:b/>
          <w:sz w:val="26"/>
          <w:szCs w:val="26"/>
        </w:rPr>
        <w:t xml:space="preserve">АЛТАЙСКОГО КРАЯ  </w:t>
      </w:r>
    </w:p>
    <w:p w:rsidR="001828C4" w:rsidRDefault="001828C4" w:rsidP="001828C4">
      <w:pPr>
        <w:keepNext/>
        <w:spacing w:after="200"/>
        <w:ind w:left="567" w:right="-852"/>
        <w:contextualSpacing/>
        <w:jc w:val="center"/>
        <w:outlineLvl w:val="0"/>
        <w:rPr>
          <w:rFonts w:ascii="Times" w:hAnsi="Times" w:cs="Times"/>
          <w:sz w:val="32"/>
          <w:szCs w:val="32"/>
        </w:rPr>
      </w:pPr>
    </w:p>
    <w:p w:rsidR="001828C4" w:rsidRPr="003C4867" w:rsidRDefault="001828C4" w:rsidP="001828C4">
      <w:pPr>
        <w:keepNext/>
        <w:spacing w:after="200"/>
        <w:ind w:right="-852"/>
        <w:contextualSpacing/>
        <w:jc w:val="center"/>
        <w:outlineLvl w:val="0"/>
        <w:rPr>
          <w:rFonts w:ascii="Arial" w:hAnsi="Arial"/>
          <w:b/>
          <w:sz w:val="36"/>
          <w:szCs w:val="36"/>
        </w:rPr>
      </w:pPr>
      <w:proofErr w:type="gramStart"/>
      <w:r w:rsidRPr="003C4867">
        <w:rPr>
          <w:rFonts w:ascii="Arial" w:hAnsi="Arial"/>
          <w:b/>
          <w:sz w:val="36"/>
          <w:szCs w:val="36"/>
        </w:rPr>
        <w:t>П</w:t>
      </w:r>
      <w:proofErr w:type="gramEnd"/>
      <w:r w:rsidR="003C4867"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О</w:t>
      </w:r>
      <w:r w:rsidR="003C4867"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С</w:t>
      </w:r>
      <w:r w:rsidR="003C4867"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Т</w:t>
      </w:r>
      <w:r w:rsidR="003C4867"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А</w:t>
      </w:r>
      <w:r w:rsidR="003C4867"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Н</w:t>
      </w:r>
      <w:r w:rsidR="003C4867"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О</w:t>
      </w:r>
      <w:r w:rsidR="003C4867"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В</w:t>
      </w:r>
      <w:r w:rsidR="003C4867"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Л</w:t>
      </w:r>
      <w:r w:rsidR="003C4867"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Е</w:t>
      </w:r>
      <w:r w:rsidR="003C4867"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Н</w:t>
      </w:r>
      <w:r w:rsidR="003C4867"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И</w:t>
      </w:r>
      <w:r w:rsidR="003C4867"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Е</w:t>
      </w:r>
    </w:p>
    <w:p w:rsidR="001828C4" w:rsidRPr="007737EF" w:rsidRDefault="001828C4" w:rsidP="001828C4">
      <w:pPr>
        <w:spacing w:after="200"/>
        <w:ind w:left="567" w:right="-852"/>
        <w:contextualSpacing/>
        <w:jc w:val="center"/>
        <w:rPr>
          <w:sz w:val="26"/>
          <w:szCs w:val="26"/>
        </w:rPr>
      </w:pPr>
    </w:p>
    <w:p w:rsidR="001828C4" w:rsidRPr="007737EF" w:rsidRDefault="001828C4" w:rsidP="001828C4">
      <w:pPr>
        <w:spacing w:after="200"/>
        <w:ind w:left="567" w:right="-852"/>
        <w:contextualSpacing/>
        <w:jc w:val="center"/>
        <w:rPr>
          <w:sz w:val="26"/>
          <w:szCs w:val="26"/>
        </w:rPr>
      </w:pPr>
    </w:p>
    <w:p w:rsidR="001828C4" w:rsidRPr="007737EF" w:rsidRDefault="001828C4" w:rsidP="001828C4">
      <w:pPr>
        <w:spacing w:after="200"/>
        <w:ind w:right="-852"/>
        <w:contextualSpacing/>
        <w:rPr>
          <w:sz w:val="26"/>
          <w:szCs w:val="26"/>
        </w:rPr>
      </w:pPr>
      <w:r>
        <w:rPr>
          <w:sz w:val="26"/>
          <w:szCs w:val="26"/>
        </w:rPr>
        <w:t>___________201</w:t>
      </w:r>
      <w:r w:rsidR="001541D8">
        <w:rPr>
          <w:sz w:val="26"/>
          <w:szCs w:val="26"/>
        </w:rPr>
        <w:t>8</w:t>
      </w:r>
      <w:r>
        <w:rPr>
          <w:sz w:val="26"/>
          <w:szCs w:val="26"/>
        </w:rPr>
        <w:t xml:space="preserve">                       </w:t>
      </w:r>
      <w:r w:rsidR="003C4867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№_______</w:t>
      </w:r>
    </w:p>
    <w:p w:rsidR="001828C4" w:rsidRDefault="001828C4" w:rsidP="001828C4">
      <w:pPr>
        <w:ind w:left="4815" w:right="-852" w:firstLine="141"/>
        <w:contextualSpacing/>
        <w:rPr>
          <w:rFonts w:ascii="Arial" w:hAnsi="Arial"/>
          <w:bCs/>
          <w:sz w:val="18"/>
          <w:szCs w:val="18"/>
        </w:rPr>
      </w:pPr>
    </w:p>
    <w:p w:rsidR="001828C4" w:rsidRPr="007737EF" w:rsidRDefault="001828C4" w:rsidP="001828C4">
      <w:pPr>
        <w:ind w:right="-852"/>
        <w:contextualSpacing/>
        <w:jc w:val="center"/>
        <w:rPr>
          <w:rFonts w:ascii="Arial" w:hAnsi="Arial"/>
          <w:bCs/>
          <w:sz w:val="18"/>
          <w:szCs w:val="18"/>
        </w:rPr>
      </w:pPr>
      <w:r w:rsidRPr="007737EF">
        <w:rPr>
          <w:rFonts w:ascii="Arial" w:hAnsi="Arial"/>
          <w:bCs/>
          <w:sz w:val="18"/>
          <w:szCs w:val="18"/>
        </w:rPr>
        <w:t>г</w:t>
      </w:r>
      <w:proofErr w:type="gramStart"/>
      <w:r w:rsidRPr="007737EF">
        <w:rPr>
          <w:rFonts w:ascii="Arial" w:hAnsi="Arial"/>
          <w:bCs/>
          <w:sz w:val="18"/>
          <w:szCs w:val="18"/>
        </w:rPr>
        <w:t>.З</w:t>
      </w:r>
      <w:proofErr w:type="gramEnd"/>
      <w:r w:rsidRPr="007737EF">
        <w:rPr>
          <w:rFonts w:ascii="Arial" w:hAnsi="Arial"/>
          <w:bCs/>
          <w:sz w:val="18"/>
          <w:szCs w:val="18"/>
        </w:rPr>
        <w:t>аринск</w:t>
      </w:r>
    </w:p>
    <w:p w:rsidR="00CD2B17" w:rsidRPr="00370924" w:rsidRDefault="00CD2B17" w:rsidP="00370924">
      <w:pPr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03"/>
        <w:gridCol w:w="1876"/>
        <w:gridCol w:w="3191"/>
      </w:tblGrid>
      <w:tr w:rsidR="00CD2B17" w:rsidRPr="00370924" w:rsidTr="009429A8">
        <w:trPr>
          <w:trHeight w:val="978"/>
        </w:trPr>
        <w:tc>
          <w:tcPr>
            <w:tcW w:w="4503" w:type="dxa"/>
          </w:tcPr>
          <w:p w:rsidR="00CD2B17" w:rsidRPr="00370924" w:rsidRDefault="00887936" w:rsidP="00942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</w:t>
            </w:r>
            <w:r w:rsidR="00612ED9">
              <w:rPr>
                <w:sz w:val="26"/>
                <w:szCs w:val="26"/>
              </w:rPr>
              <w:t>Положени</w:t>
            </w:r>
            <w:r>
              <w:rPr>
                <w:sz w:val="26"/>
                <w:szCs w:val="26"/>
              </w:rPr>
              <w:t>я</w:t>
            </w:r>
            <w:r w:rsidR="00612ED9">
              <w:rPr>
                <w:sz w:val="26"/>
                <w:szCs w:val="26"/>
              </w:rPr>
              <w:t xml:space="preserve"> о порядке назначения и выплаты единовременного п</w:t>
            </w:r>
            <w:r w:rsidR="00612ED9">
              <w:rPr>
                <w:sz w:val="26"/>
                <w:szCs w:val="26"/>
              </w:rPr>
              <w:t>о</w:t>
            </w:r>
            <w:r w:rsidR="009429A8">
              <w:rPr>
                <w:sz w:val="26"/>
                <w:szCs w:val="26"/>
              </w:rPr>
              <w:t xml:space="preserve">собия, </w:t>
            </w:r>
            <w:r w:rsidR="00612ED9">
              <w:rPr>
                <w:sz w:val="26"/>
                <w:szCs w:val="26"/>
              </w:rPr>
              <w:t>ежемесячной на</w:t>
            </w:r>
            <w:r w:rsidR="00612ED9">
              <w:rPr>
                <w:sz w:val="26"/>
                <w:szCs w:val="26"/>
              </w:rPr>
              <w:t>д</w:t>
            </w:r>
            <w:r w:rsidR="00612ED9">
              <w:rPr>
                <w:sz w:val="26"/>
                <w:szCs w:val="26"/>
              </w:rPr>
              <w:t>бавки молодым специалистам (пед</w:t>
            </w:r>
            <w:r w:rsidR="00612ED9">
              <w:rPr>
                <w:sz w:val="26"/>
                <w:szCs w:val="26"/>
              </w:rPr>
              <w:t>а</w:t>
            </w:r>
            <w:r w:rsidR="00612ED9">
              <w:rPr>
                <w:sz w:val="26"/>
                <w:szCs w:val="26"/>
              </w:rPr>
              <w:t>гогическим работникам) из числа в</w:t>
            </w:r>
            <w:r w:rsidR="00612ED9">
              <w:rPr>
                <w:sz w:val="26"/>
                <w:szCs w:val="26"/>
              </w:rPr>
              <w:t>ы</w:t>
            </w:r>
            <w:r w:rsidR="00612ED9">
              <w:rPr>
                <w:sz w:val="26"/>
                <w:szCs w:val="26"/>
              </w:rPr>
              <w:t>пускников учреждений высшего и среднего профессионального образ</w:t>
            </w:r>
            <w:r w:rsidR="00612ED9">
              <w:rPr>
                <w:sz w:val="26"/>
                <w:szCs w:val="26"/>
              </w:rPr>
              <w:t>о</w:t>
            </w:r>
            <w:r w:rsidR="00612ED9">
              <w:rPr>
                <w:sz w:val="26"/>
                <w:szCs w:val="26"/>
              </w:rPr>
              <w:t xml:space="preserve">вания, </w:t>
            </w:r>
            <w:bookmarkStart w:id="0" w:name="_GoBack"/>
            <w:bookmarkEnd w:id="0"/>
            <w:r w:rsidR="00612ED9">
              <w:rPr>
                <w:sz w:val="26"/>
                <w:szCs w:val="26"/>
              </w:rPr>
              <w:t>приступивши</w:t>
            </w:r>
            <w:r w:rsidR="009429A8">
              <w:rPr>
                <w:sz w:val="26"/>
                <w:szCs w:val="26"/>
              </w:rPr>
              <w:t>м</w:t>
            </w:r>
            <w:r w:rsidR="00612ED9">
              <w:rPr>
                <w:sz w:val="26"/>
                <w:szCs w:val="26"/>
              </w:rPr>
              <w:t xml:space="preserve"> к работе по специальности в образовательных о</w:t>
            </w:r>
            <w:r w:rsidR="00612ED9">
              <w:rPr>
                <w:sz w:val="26"/>
                <w:szCs w:val="26"/>
              </w:rPr>
              <w:t>р</w:t>
            </w:r>
            <w:r w:rsidR="00612ED9">
              <w:rPr>
                <w:sz w:val="26"/>
                <w:szCs w:val="26"/>
              </w:rPr>
              <w:t>ганизация</w:t>
            </w:r>
            <w:r w:rsidR="00D5343B">
              <w:rPr>
                <w:sz w:val="26"/>
                <w:szCs w:val="26"/>
              </w:rPr>
              <w:t>х</w:t>
            </w:r>
            <w:r w:rsidR="00612ED9">
              <w:rPr>
                <w:sz w:val="26"/>
                <w:szCs w:val="26"/>
              </w:rPr>
              <w:t xml:space="preserve"> Заринского района</w:t>
            </w:r>
            <w:r w:rsidR="009429A8">
              <w:rPr>
                <w:sz w:val="26"/>
                <w:szCs w:val="26"/>
              </w:rPr>
              <w:t>, еж</w:t>
            </w:r>
            <w:r w:rsidR="009429A8">
              <w:rPr>
                <w:sz w:val="26"/>
                <w:szCs w:val="26"/>
              </w:rPr>
              <w:t>е</w:t>
            </w:r>
            <w:r w:rsidR="009429A8">
              <w:rPr>
                <w:sz w:val="26"/>
                <w:szCs w:val="26"/>
              </w:rPr>
              <w:t>месячной выплаты студентам высш</w:t>
            </w:r>
            <w:r w:rsidR="009429A8">
              <w:rPr>
                <w:sz w:val="26"/>
                <w:szCs w:val="26"/>
              </w:rPr>
              <w:t>е</w:t>
            </w:r>
            <w:r w:rsidR="009429A8">
              <w:rPr>
                <w:sz w:val="26"/>
                <w:szCs w:val="26"/>
              </w:rPr>
              <w:t>го и среднего профессионального о</w:t>
            </w:r>
            <w:r w:rsidR="009429A8">
              <w:rPr>
                <w:sz w:val="26"/>
                <w:szCs w:val="26"/>
              </w:rPr>
              <w:t>б</w:t>
            </w:r>
            <w:r w:rsidR="009429A8">
              <w:rPr>
                <w:sz w:val="26"/>
                <w:szCs w:val="26"/>
              </w:rPr>
              <w:t xml:space="preserve">разования, обучающимся по договору о целевом обучении </w:t>
            </w:r>
          </w:p>
        </w:tc>
        <w:tc>
          <w:tcPr>
            <w:tcW w:w="1876" w:type="dxa"/>
          </w:tcPr>
          <w:p w:rsidR="00CD2B17" w:rsidRPr="00370924" w:rsidRDefault="00CD2B17" w:rsidP="00A85C32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CD2B17" w:rsidRPr="00370924" w:rsidRDefault="00CD2B17" w:rsidP="00A85C32">
            <w:pPr>
              <w:rPr>
                <w:sz w:val="26"/>
                <w:szCs w:val="26"/>
              </w:rPr>
            </w:pPr>
          </w:p>
        </w:tc>
      </w:tr>
    </w:tbl>
    <w:p w:rsidR="00CD2B17" w:rsidRPr="00370924" w:rsidRDefault="00CD2B17" w:rsidP="00CD2B17">
      <w:pPr>
        <w:jc w:val="both"/>
        <w:rPr>
          <w:sz w:val="26"/>
          <w:szCs w:val="26"/>
        </w:rPr>
      </w:pPr>
    </w:p>
    <w:p w:rsidR="00CD2B17" w:rsidRPr="00370924" w:rsidRDefault="00CD2B17" w:rsidP="00CD2B17">
      <w:pPr>
        <w:jc w:val="both"/>
        <w:rPr>
          <w:sz w:val="26"/>
          <w:szCs w:val="26"/>
        </w:rPr>
      </w:pPr>
      <w:r w:rsidRPr="00370924">
        <w:rPr>
          <w:sz w:val="26"/>
          <w:szCs w:val="26"/>
        </w:rPr>
        <w:tab/>
        <w:t xml:space="preserve">В </w:t>
      </w:r>
      <w:r w:rsidR="00D5343B">
        <w:rPr>
          <w:sz w:val="26"/>
          <w:szCs w:val="26"/>
        </w:rPr>
        <w:t xml:space="preserve">связи со сложившейся ситуацией, связанной с дефицитом кадров в системе образования и отсутствием служебного жилья </w:t>
      </w:r>
      <w:r w:rsidR="001079F8">
        <w:rPr>
          <w:sz w:val="26"/>
          <w:szCs w:val="26"/>
        </w:rPr>
        <w:t xml:space="preserve"> Администрация района </w:t>
      </w:r>
    </w:p>
    <w:p w:rsidR="00CD2B17" w:rsidRPr="00370924" w:rsidRDefault="001079F8" w:rsidP="00CD2B1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CD2B17" w:rsidRPr="00370924">
        <w:rPr>
          <w:sz w:val="26"/>
          <w:szCs w:val="26"/>
        </w:rPr>
        <w:t>:</w:t>
      </w:r>
    </w:p>
    <w:p w:rsidR="004F6939" w:rsidRPr="001541D8" w:rsidRDefault="00D5343B" w:rsidP="00D5343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887936">
        <w:rPr>
          <w:sz w:val="26"/>
          <w:szCs w:val="26"/>
        </w:rPr>
        <w:t xml:space="preserve">Утвердить </w:t>
      </w:r>
      <w:r w:rsidR="00D95004">
        <w:rPr>
          <w:sz w:val="26"/>
          <w:szCs w:val="26"/>
        </w:rPr>
        <w:t>Положение о порядке назначения и выплаты единовременного пособия, ежемесячной надбавки молодым специалистам (педагогическим работн</w:t>
      </w:r>
      <w:r w:rsidR="00D95004">
        <w:rPr>
          <w:sz w:val="26"/>
          <w:szCs w:val="26"/>
        </w:rPr>
        <w:t>и</w:t>
      </w:r>
      <w:r w:rsidR="00D95004">
        <w:rPr>
          <w:sz w:val="26"/>
          <w:szCs w:val="26"/>
        </w:rPr>
        <w:t>кам) из числа выпускников учреждений высшего и среднего профессионального о</w:t>
      </w:r>
      <w:r w:rsidR="00D95004">
        <w:rPr>
          <w:sz w:val="26"/>
          <w:szCs w:val="26"/>
        </w:rPr>
        <w:t>б</w:t>
      </w:r>
      <w:r w:rsidR="00D95004">
        <w:rPr>
          <w:sz w:val="26"/>
          <w:szCs w:val="26"/>
        </w:rPr>
        <w:t>разования, приступившим к работе по специальности в образовательных организ</w:t>
      </w:r>
      <w:r w:rsidR="00D95004">
        <w:rPr>
          <w:sz w:val="26"/>
          <w:szCs w:val="26"/>
        </w:rPr>
        <w:t>а</w:t>
      </w:r>
      <w:r w:rsidR="00D95004">
        <w:rPr>
          <w:sz w:val="26"/>
          <w:szCs w:val="26"/>
        </w:rPr>
        <w:t>циях Заринского района, ежемесячной выплаты студентам высшего и среднего пр</w:t>
      </w:r>
      <w:r w:rsidR="00D95004">
        <w:rPr>
          <w:sz w:val="26"/>
          <w:szCs w:val="26"/>
        </w:rPr>
        <w:t>о</w:t>
      </w:r>
      <w:r w:rsidR="00D95004">
        <w:rPr>
          <w:sz w:val="26"/>
          <w:szCs w:val="26"/>
        </w:rPr>
        <w:t>фессионального образования, обучающимся по договору о целевом обучении.</w:t>
      </w:r>
    </w:p>
    <w:p w:rsidR="00D5343B" w:rsidRPr="001541D8" w:rsidRDefault="00FC0253" w:rsidP="00D534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541D8">
        <w:rPr>
          <w:sz w:val="26"/>
          <w:szCs w:val="26"/>
        </w:rPr>
        <w:tab/>
        <w:t xml:space="preserve">2. Постановление Администрации Заринского района от </w:t>
      </w:r>
      <w:r w:rsidR="00887936" w:rsidRPr="001541D8">
        <w:rPr>
          <w:sz w:val="26"/>
          <w:szCs w:val="26"/>
        </w:rPr>
        <w:t>27.06.2012 № 442</w:t>
      </w:r>
      <w:r w:rsidRPr="001541D8">
        <w:rPr>
          <w:sz w:val="26"/>
          <w:szCs w:val="26"/>
        </w:rPr>
        <w:t xml:space="preserve"> «</w:t>
      </w:r>
      <w:r w:rsidR="00887936" w:rsidRPr="001541D8">
        <w:rPr>
          <w:sz w:val="26"/>
          <w:szCs w:val="26"/>
        </w:rPr>
        <w:t>Об утверждении</w:t>
      </w:r>
      <w:r w:rsidRPr="001541D8">
        <w:rPr>
          <w:sz w:val="26"/>
          <w:szCs w:val="26"/>
        </w:rPr>
        <w:t xml:space="preserve"> Положени</w:t>
      </w:r>
      <w:r w:rsidR="00887936" w:rsidRPr="001541D8">
        <w:rPr>
          <w:sz w:val="26"/>
          <w:szCs w:val="26"/>
        </w:rPr>
        <w:t>я</w:t>
      </w:r>
      <w:r w:rsidRPr="001541D8">
        <w:rPr>
          <w:sz w:val="26"/>
          <w:szCs w:val="26"/>
        </w:rPr>
        <w:t xml:space="preserve"> о порядке назначения и выплаты единовременного пособия и ежемесячной надбавки молодым специалистам (педагогическим работникам) из числа выпускников учреждений высшего и среднего профессионального образов</w:t>
      </w:r>
      <w:r w:rsidRPr="001541D8">
        <w:rPr>
          <w:sz w:val="26"/>
          <w:szCs w:val="26"/>
        </w:rPr>
        <w:t>а</w:t>
      </w:r>
      <w:r w:rsidRPr="001541D8">
        <w:rPr>
          <w:sz w:val="26"/>
          <w:szCs w:val="26"/>
        </w:rPr>
        <w:t>ния, приступившие к работе по специальности в образовательных</w:t>
      </w:r>
      <w:r w:rsidR="00887936" w:rsidRPr="001541D8">
        <w:rPr>
          <w:sz w:val="26"/>
          <w:szCs w:val="26"/>
        </w:rPr>
        <w:t xml:space="preserve"> организациях З</w:t>
      </w:r>
      <w:r w:rsidR="00887936" w:rsidRPr="001541D8">
        <w:rPr>
          <w:sz w:val="26"/>
          <w:szCs w:val="26"/>
        </w:rPr>
        <w:t>а</w:t>
      </w:r>
      <w:r w:rsidR="00887936" w:rsidRPr="001541D8">
        <w:rPr>
          <w:sz w:val="26"/>
          <w:szCs w:val="26"/>
        </w:rPr>
        <w:t>ринского района</w:t>
      </w:r>
      <w:r w:rsidRPr="001541D8">
        <w:rPr>
          <w:sz w:val="26"/>
          <w:szCs w:val="26"/>
        </w:rPr>
        <w:t xml:space="preserve">» признать утратившим силу. </w:t>
      </w:r>
    </w:p>
    <w:p w:rsidR="00CB30EE" w:rsidRPr="001541D8" w:rsidRDefault="00CB30EE" w:rsidP="00CB30E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541D8">
        <w:rPr>
          <w:sz w:val="26"/>
          <w:szCs w:val="26"/>
        </w:rPr>
        <w:t xml:space="preserve">3. Настоящее постановление опубликовать в районной газете «Знамя Ильича» или разместить на официальном сайте Администрации Заринского района. </w:t>
      </w:r>
    </w:p>
    <w:p w:rsidR="00CD2B17" w:rsidRPr="001541D8" w:rsidRDefault="00CD2B17" w:rsidP="00CD2B17">
      <w:pPr>
        <w:ind w:left="2340" w:hanging="2340"/>
        <w:rPr>
          <w:sz w:val="26"/>
          <w:szCs w:val="26"/>
        </w:rPr>
      </w:pPr>
    </w:p>
    <w:p w:rsidR="00FC0253" w:rsidRPr="001541D8" w:rsidRDefault="00FC0253" w:rsidP="00CD2B17">
      <w:pPr>
        <w:ind w:left="2340" w:hanging="2340"/>
        <w:rPr>
          <w:sz w:val="26"/>
          <w:szCs w:val="26"/>
        </w:rPr>
      </w:pPr>
    </w:p>
    <w:p w:rsidR="001828C4" w:rsidRPr="001541D8" w:rsidRDefault="001828C4" w:rsidP="001828C4">
      <w:pPr>
        <w:suppressAutoHyphens/>
        <w:rPr>
          <w:sz w:val="26"/>
          <w:szCs w:val="26"/>
        </w:rPr>
      </w:pPr>
      <w:r w:rsidRPr="001541D8">
        <w:rPr>
          <w:sz w:val="26"/>
          <w:szCs w:val="26"/>
        </w:rPr>
        <w:t xml:space="preserve">Глава Администрации района                                       </w:t>
      </w:r>
      <w:r w:rsidR="003C4867" w:rsidRPr="001541D8">
        <w:rPr>
          <w:sz w:val="26"/>
          <w:szCs w:val="26"/>
        </w:rPr>
        <w:t xml:space="preserve">                 </w:t>
      </w:r>
      <w:r w:rsidRPr="001541D8">
        <w:rPr>
          <w:sz w:val="26"/>
          <w:szCs w:val="26"/>
        </w:rPr>
        <w:t xml:space="preserve">        В.Ш. Азгалдян</w:t>
      </w:r>
    </w:p>
    <w:p w:rsidR="00CD2B17" w:rsidRPr="001541D8" w:rsidRDefault="00CD2B17" w:rsidP="00CD2B17">
      <w:pPr>
        <w:rPr>
          <w:sz w:val="26"/>
          <w:szCs w:val="26"/>
        </w:rPr>
      </w:pPr>
    </w:p>
    <w:p w:rsidR="00CD2B17" w:rsidRDefault="00CD2B17" w:rsidP="00CD2B17">
      <w:pPr>
        <w:rPr>
          <w:sz w:val="26"/>
          <w:szCs w:val="26"/>
        </w:rPr>
      </w:pPr>
    </w:p>
    <w:p w:rsidR="004E01D9" w:rsidRDefault="004E01D9" w:rsidP="00CD2B17">
      <w:pPr>
        <w:rPr>
          <w:sz w:val="26"/>
          <w:szCs w:val="26"/>
        </w:rPr>
      </w:pPr>
    </w:p>
    <w:p w:rsidR="004E01D9" w:rsidRDefault="004E01D9" w:rsidP="00CD2B17">
      <w:pPr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4E01D9" w:rsidRPr="00964546" w:rsidTr="009B43CF">
        <w:tc>
          <w:tcPr>
            <w:tcW w:w="5353" w:type="dxa"/>
          </w:tcPr>
          <w:p w:rsidR="004E01D9" w:rsidRPr="00964546" w:rsidRDefault="004E01D9" w:rsidP="009B43CF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</w:tcPr>
          <w:p w:rsidR="004E01D9" w:rsidRPr="00964546" w:rsidRDefault="004E01D9" w:rsidP="009B43CF">
            <w:pPr>
              <w:rPr>
                <w:sz w:val="26"/>
                <w:szCs w:val="26"/>
                <w:shd w:val="clear" w:color="auto" w:fill="FFFFFF"/>
              </w:rPr>
            </w:pPr>
            <w:r w:rsidRPr="00964546">
              <w:rPr>
                <w:sz w:val="26"/>
                <w:szCs w:val="26"/>
                <w:shd w:val="clear" w:color="auto" w:fill="FFFFFF"/>
              </w:rPr>
              <w:t xml:space="preserve">ПРИЛОЖЕНИЕ </w:t>
            </w:r>
          </w:p>
          <w:p w:rsidR="004E01D9" w:rsidRPr="00964546" w:rsidRDefault="004E01D9" w:rsidP="009B43CF">
            <w:pPr>
              <w:rPr>
                <w:sz w:val="26"/>
                <w:szCs w:val="26"/>
                <w:shd w:val="clear" w:color="auto" w:fill="FFFFFF"/>
              </w:rPr>
            </w:pPr>
            <w:r w:rsidRPr="00964546">
              <w:rPr>
                <w:sz w:val="26"/>
                <w:szCs w:val="26"/>
                <w:shd w:val="clear" w:color="auto" w:fill="FFFFFF"/>
              </w:rPr>
              <w:t xml:space="preserve">К постановлению Администрации </w:t>
            </w:r>
          </w:p>
          <w:p w:rsidR="004E01D9" w:rsidRPr="00964546" w:rsidRDefault="004E01D9" w:rsidP="009B43CF">
            <w:pPr>
              <w:rPr>
                <w:sz w:val="26"/>
                <w:szCs w:val="26"/>
                <w:shd w:val="clear" w:color="auto" w:fill="FFFFFF"/>
              </w:rPr>
            </w:pPr>
            <w:r w:rsidRPr="00964546">
              <w:rPr>
                <w:sz w:val="26"/>
                <w:szCs w:val="26"/>
                <w:shd w:val="clear" w:color="auto" w:fill="FFFFFF"/>
              </w:rPr>
              <w:t xml:space="preserve">Заринского района </w:t>
            </w:r>
          </w:p>
          <w:p w:rsidR="004E01D9" w:rsidRPr="00964546" w:rsidRDefault="004E01D9" w:rsidP="009B43CF">
            <w:pPr>
              <w:rPr>
                <w:sz w:val="24"/>
                <w:szCs w:val="24"/>
                <w:shd w:val="clear" w:color="auto" w:fill="FFFFFF"/>
              </w:rPr>
            </w:pPr>
            <w:r w:rsidRPr="00964546">
              <w:rPr>
                <w:sz w:val="26"/>
                <w:szCs w:val="26"/>
                <w:shd w:val="clear" w:color="auto" w:fill="FFFFFF"/>
              </w:rPr>
              <w:t xml:space="preserve">от </w:t>
            </w:r>
            <w:r w:rsidRPr="00964546">
              <w:rPr>
                <w:sz w:val="26"/>
                <w:szCs w:val="26"/>
                <w:u w:val="single"/>
                <w:shd w:val="clear" w:color="auto" w:fill="FFFFFF"/>
              </w:rPr>
              <w:t>________</w:t>
            </w:r>
            <w:r w:rsidRPr="00964546">
              <w:rPr>
                <w:sz w:val="26"/>
                <w:szCs w:val="26"/>
                <w:shd w:val="clear" w:color="auto" w:fill="FFFFFF"/>
              </w:rPr>
              <w:t>2018 №</w:t>
            </w:r>
            <w:r w:rsidRPr="00964546">
              <w:rPr>
                <w:sz w:val="24"/>
                <w:szCs w:val="24"/>
                <w:shd w:val="clear" w:color="auto" w:fill="FFFFFF"/>
              </w:rPr>
              <w:t xml:space="preserve"> ____</w:t>
            </w:r>
          </w:p>
        </w:tc>
      </w:tr>
    </w:tbl>
    <w:p w:rsidR="004E01D9" w:rsidRPr="00964546" w:rsidRDefault="004E01D9" w:rsidP="004E01D9">
      <w:pPr>
        <w:jc w:val="center"/>
        <w:rPr>
          <w:shd w:val="clear" w:color="auto" w:fill="FFFFFF"/>
        </w:rPr>
      </w:pPr>
    </w:p>
    <w:p w:rsidR="00D95004" w:rsidRPr="00D95004" w:rsidRDefault="00D95004" w:rsidP="004E01D9">
      <w:pPr>
        <w:jc w:val="center"/>
        <w:rPr>
          <w:b/>
          <w:sz w:val="26"/>
          <w:szCs w:val="26"/>
        </w:rPr>
      </w:pPr>
      <w:r w:rsidRPr="00D95004">
        <w:rPr>
          <w:b/>
          <w:sz w:val="26"/>
          <w:szCs w:val="26"/>
        </w:rPr>
        <w:t xml:space="preserve">ПОЛОЖЕНИЕ </w:t>
      </w:r>
    </w:p>
    <w:p w:rsidR="004E01D9" w:rsidRPr="00D95004" w:rsidRDefault="00D95004" w:rsidP="004E01D9">
      <w:pPr>
        <w:jc w:val="center"/>
        <w:rPr>
          <w:b/>
          <w:shd w:val="clear" w:color="auto" w:fill="FFFFFF"/>
        </w:rPr>
      </w:pPr>
      <w:r w:rsidRPr="00D95004">
        <w:rPr>
          <w:b/>
          <w:sz w:val="26"/>
          <w:szCs w:val="26"/>
        </w:rPr>
        <w:t>о порядке назначения и выплаты единовременного пособия, ежемесячной на</w:t>
      </w:r>
      <w:r w:rsidRPr="00D95004">
        <w:rPr>
          <w:b/>
          <w:sz w:val="26"/>
          <w:szCs w:val="26"/>
        </w:rPr>
        <w:t>д</w:t>
      </w:r>
      <w:r w:rsidRPr="00D95004">
        <w:rPr>
          <w:b/>
          <w:sz w:val="26"/>
          <w:szCs w:val="26"/>
        </w:rPr>
        <w:t>бавки молодым специалистам (педагогическим работникам) из числа выпус</w:t>
      </w:r>
      <w:r w:rsidRPr="00D95004">
        <w:rPr>
          <w:b/>
          <w:sz w:val="26"/>
          <w:szCs w:val="26"/>
        </w:rPr>
        <w:t>к</w:t>
      </w:r>
      <w:r w:rsidRPr="00D95004">
        <w:rPr>
          <w:b/>
          <w:sz w:val="26"/>
          <w:szCs w:val="26"/>
        </w:rPr>
        <w:t>ников учреждений высшего и среднего профессионального образования, пр</w:t>
      </w:r>
      <w:r w:rsidRPr="00D95004">
        <w:rPr>
          <w:b/>
          <w:sz w:val="26"/>
          <w:szCs w:val="26"/>
        </w:rPr>
        <w:t>и</w:t>
      </w:r>
      <w:r w:rsidRPr="00D95004">
        <w:rPr>
          <w:b/>
          <w:sz w:val="26"/>
          <w:szCs w:val="26"/>
        </w:rPr>
        <w:t>ступившим к работе по специальности в образовательных организациях Зари</w:t>
      </w:r>
      <w:r w:rsidRPr="00D95004">
        <w:rPr>
          <w:b/>
          <w:sz w:val="26"/>
          <w:szCs w:val="26"/>
        </w:rPr>
        <w:t>н</w:t>
      </w:r>
      <w:r w:rsidRPr="00D95004">
        <w:rPr>
          <w:b/>
          <w:sz w:val="26"/>
          <w:szCs w:val="26"/>
        </w:rPr>
        <w:t>ского района, ежемесячной выплаты студентам высшего и среднего професси</w:t>
      </w:r>
      <w:r w:rsidRPr="00D95004">
        <w:rPr>
          <w:b/>
          <w:sz w:val="26"/>
          <w:szCs w:val="26"/>
        </w:rPr>
        <w:t>о</w:t>
      </w:r>
      <w:r w:rsidRPr="00D95004">
        <w:rPr>
          <w:b/>
          <w:sz w:val="26"/>
          <w:szCs w:val="26"/>
        </w:rPr>
        <w:t>нального образования, обучающимся по договору о целевом обучении</w:t>
      </w:r>
    </w:p>
    <w:p w:rsidR="004E01D9" w:rsidRPr="00964546" w:rsidRDefault="004E01D9" w:rsidP="004E01D9">
      <w:pPr>
        <w:jc w:val="center"/>
        <w:rPr>
          <w:b/>
          <w:shd w:val="clear" w:color="auto" w:fill="FFFFFF"/>
        </w:rPr>
      </w:pPr>
    </w:p>
    <w:p w:rsidR="004E01D9" w:rsidRPr="00964546" w:rsidRDefault="004E01D9" w:rsidP="004E01D9">
      <w:pPr>
        <w:pStyle w:val="a5"/>
        <w:ind w:left="1069"/>
        <w:jc w:val="center"/>
        <w:rPr>
          <w:b/>
          <w:shd w:val="clear" w:color="auto" w:fill="FFFFFF"/>
        </w:rPr>
      </w:pPr>
      <w:r w:rsidRPr="00964546">
        <w:rPr>
          <w:b/>
          <w:shd w:val="clear" w:color="auto" w:fill="FFFFFF"/>
        </w:rPr>
        <w:t>1. Общие положения</w:t>
      </w:r>
    </w:p>
    <w:p w:rsidR="004E01D9" w:rsidRPr="00964546" w:rsidRDefault="004E01D9" w:rsidP="004E01D9">
      <w:pPr>
        <w:pStyle w:val="a5"/>
        <w:ind w:left="1069"/>
        <w:rPr>
          <w:shd w:val="clear" w:color="auto" w:fill="FFFFFF"/>
        </w:rPr>
      </w:pPr>
    </w:p>
    <w:p w:rsidR="004E01D9" w:rsidRPr="00964546" w:rsidRDefault="004E01D9" w:rsidP="004E01D9">
      <w:pPr>
        <w:pStyle w:val="a5"/>
        <w:ind w:left="0" w:firstLine="360"/>
        <w:jc w:val="both"/>
        <w:rPr>
          <w:shd w:val="clear" w:color="auto" w:fill="FFFFFF"/>
        </w:rPr>
      </w:pPr>
      <w:r w:rsidRPr="00964546">
        <w:t>1.1. Настоящее Положение разработано в соответствии с Трудовым кодексом Росси</w:t>
      </w:r>
      <w:r w:rsidRPr="00964546">
        <w:t>й</w:t>
      </w:r>
      <w:r w:rsidRPr="00964546">
        <w:t>ской Федерации, другими федеральными законами.</w:t>
      </w:r>
    </w:p>
    <w:p w:rsidR="004E01D9" w:rsidRPr="00964546" w:rsidRDefault="004E01D9" w:rsidP="004E01D9">
      <w:pPr>
        <w:pStyle w:val="a5"/>
        <w:ind w:left="0" w:firstLine="360"/>
        <w:jc w:val="both"/>
        <w:rPr>
          <w:shd w:val="clear" w:color="auto" w:fill="FFFFFF"/>
        </w:rPr>
      </w:pPr>
      <w:r w:rsidRPr="00964546">
        <w:t>1.2. Настоящее Положение определяет статус молодого специалиста, его обязанности, предоставляемые ему меры социальной поддержки, а также обязанности работодателя по отношению к молодому специалисту.</w:t>
      </w:r>
    </w:p>
    <w:p w:rsidR="004E01D9" w:rsidRPr="00964546" w:rsidRDefault="004E01D9" w:rsidP="004E01D9">
      <w:pPr>
        <w:pStyle w:val="a5"/>
        <w:ind w:left="0" w:firstLine="360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 xml:space="preserve">1.3. </w:t>
      </w:r>
      <w:r w:rsidRPr="00964546">
        <w:t>Настоящее Положение определяет порядок назначения и выплаты единовременного пособия и ежемесячных надбавок к ставке молодого специалиста (педагогического рабо</w:t>
      </w:r>
      <w:r w:rsidRPr="00964546">
        <w:t>т</w:t>
      </w:r>
      <w:r w:rsidRPr="00964546">
        <w:t>ника)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</w:p>
    <w:p w:rsidR="004E01D9" w:rsidRPr="00964546" w:rsidRDefault="004E01D9" w:rsidP="004E01D9">
      <w:pPr>
        <w:pStyle w:val="a5"/>
        <w:ind w:left="1069"/>
        <w:jc w:val="center"/>
        <w:rPr>
          <w:b/>
          <w:shd w:val="clear" w:color="auto" w:fill="FFFFFF"/>
        </w:rPr>
      </w:pPr>
      <w:r w:rsidRPr="00964546">
        <w:rPr>
          <w:b/>
        </w:rPr>
        <w:t>2. Определение статуса молодого специалиста (педагогического работника)</w:t>
      </w:r>
    </w:p>
    <w:p w:rsidR="004E01D9" w:rsidRPr="00964546" w:rsidRDefault="004E01D9" w:rsidP="004E01D9">
      <w:pPr>
        <w:pStyle w:val="a5"/>
        <w:ind w:left="1069"/>
        <w:rPr>
          <w:shd w:val="clear" w:color="auto" w:fill="FFFFFF"/>
        </w:rPr>
      </w:pP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>2.1. Статус молодого специалиста – совокупность прав и обязанностей, возникающих у выпускника учебного заведения со дня заключения им трудового договора.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>2.2. Молодой специалист – педагог в возрасте до 35 лет (включительно), получивший среднее профессиональное или высшее профессиональное образование по очной (заочной) форме обучения в учебном заведении, имеющем государственную аккредитацию, прист</w:t>
      </w:r>
      <w:r w:rsidRPr="00964546">
        <w:rPr>
          <w:shd w:val="clear" w:color="auto" w:fill="FFFFFF"/>
        </w:rPr>
        <w:t>у</w:t>
      </w:r>
      <w:r w:rsidRPr="00964546">
        <w:rPr>
          <w:shd w:val="clear" w:color="auto" w:fill="FFFFFF"/>
        </w:rPr>
        <w:t>пивший к работе по специальности в течение 3-х лет со дня окончания учебного заведения.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>2.3. Статус молодого специалиста присваивается однократно и действителен в теч</w:t>
      </w:r>
      <w:r w:rsidRPr="00964546">
        <w:rPr>
          <w:shd w:val="clear" w:color="auto" w:fill="FFFFFF"/>
        </w:rPr>
        <w:t>е</w:t>
      </w:r>
      <w:r w:rsidRPr="00964546">
        <w:rPr>
          <w:shd w:val="clear" w:color="auto" w:fill="FFFFFF"/>
        </w:rPr>
        <w:t>ние 3-х лет с момента заключения сотрудником трудового договора.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 xml:space="preserve">2.4. Статус молодого специалиста продлевается (на срок до трех лет) в следующих случаях: 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>- призыв на военную службу в Вооруженных Силах Российской Федерации;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 xml:space="preserve">- предоставление отпуска по уходу за ребенком до достижения им возраста трех лет. 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>2.5. Статус молодого специалиста до истечения срока его действия утрачивается в следующих случаях: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>- расторжение трудового договора по инициативе молодого специалиста;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>- расторжение трудового договора по инициативе работодателя за виновные дейс</w:t>
      </w:r>
      <w:r w:rsidRPr="00964546">
        <w:rPr>
          <w:shd w:val="clear" w:color="auto" w:fill="FFFFFF"/>
        </w:rPr>
        <w:t>т</w:t>
      </w:r>
      <w:r w:rsidRPr="00964546">
        <w:rPr>
          <w:shd w:val="clear" w:color="auto" w:fill="FFFFFF"/>
        </w:rPr>
        <w:t>вия молодого специалиста по основаниям, предусмотренным трудовым законодательством Российской Федерации.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>2.6. В соответствии со статьей 70 Трудового кодекса РФ испытательный срок мол</w:t>
      </w:r>
      <w:r w:rsidRPr="00964546">
        <w:rPr>
          <w:shd w:val="clear" w:color="auto" w:fill="FFFFFF"/>
        </w:rPr>
        <w:t>о</w:t>
      </w:r>
      <w:r w:rsidRPr="00964546">
        <w:rPr>
          <w:shd w:val="clear" w:color="auto" w:fill="FFFFFF"/>
        </w:rPr>
        <w:t>дому специалисту при приеме на работу не устанавливается.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</w:p>
    <w:p w:rsidR="004E01D9" w:rsidRPr="00964546" w:rsidRDefault="004E01D9" w:rsidP="004E01D9">
      <w:pPr>
        <w:ind w:firstLine="709"/>
        <w:jc w:val="center"/>
        <w:rPr>
          <w:b/>
          <w:shd w:val="clear" w:color="auto" w:fill="FFFFFF"/>
        </w:rPr>
      </w:pPr>
      <w:r w:rsidRPr="00964546">
        <w:rPr>
          <w:b/>
          <w:shd w:val="clear" w:color="auto" w:fill="FFFFFF"/>
        </w:rPr>
        <w:t>3. Порядок назначения единовременного пособия и ежемесячных доплат к должностному окладу молодого специалиста (педагогического работника)</w:t>
      </w:r>
    </w:p>
    <w:p w:rsidR="004E01D9" w:rsidRPr="00964546" w:rsidRDefault="004E01D9" w:rsidP="004E01D9">
      <w:pPr>
        <w:ind w:firstLine="709"/>
        <w:jc w:val="center"/>
        <w:rPr>
          <w:shd w:val="clear" w:color="auto" w:fill="FFFFFF"/>
        </w:rPr>
      </w:pP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>3.1. Необходимые условия для назначения выплат: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>- только по основному месту работы молодого специалиста;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lastRenderedPageBreak/>
        <w:t>- поступление на работу в муниципальное образовательное учреждение (в год око</w:t>
      </w:r>
      <w:r w:rsidRPr="00964546">
        <w:rPr>
          <w:shd w:val="clear" w:color="auto" w:fill="FFFFFF"/>
        </w:rPr>
        <w:t>н</w:t>
      </w:r>
      <w:r w:rsidRPr="00964546">
        <w:rPr>
          <w:shd w:val="clear" w:color="auto" w:fill="FFFFFF"/>
        </w:rPr>
        <w:t>чания образовательного учреждения среднего или высшего профессионального образов</w:t>
      </w:r>
      <w:r w:rsidRPr="00964546">
        <w:rPr>
          <w:shd w:val="clear" w:color="auto" w:fill="FFFFFF"/>
        </w:rPr>
        <w:t>а</w:t>
      </w:r>
      <w:r w:rsidRPr="00964546">
        <w:rPr>
          <w:shd w:val="clear" w:color="auto" w:fill="FFFFFF"/>
        </w:rPr>
        <w:t>ния; по окончании отпуска по уходу за ребенком до достижения им возраста трех лет; после прохождения службы в Вооруженных Силах Российской Федерации);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>3.2. Претенденты на получение единовременного пособия и ежемесячных надбавок представляют руководителю муниципального образовательного учреждения следующие документы: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>- копию документа, удостоверяющего личность (паспорт);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>- заявление о выплате единовременного пособия и ежемесячных надбавок, с указан</w:t>
      </w:r>
      <w:r w:rsidRPr="00964546">
        <w:rPr>
          <w:shd w:val="clear" w:color="auto" w:fill="FFFFFF"/>
        </w:rPr>
        <w:t>и</w:t>
      </w:r>
      <w:r w:rsidRPr="00964546">
        <w:rPr>
          <w:shd w:val="clear" w:color="auto" w:fill="FFFFFF"/>
        </w:rPr>
        <w:t>ем идентификационного номера налогоплательщика, номера расчетного счета, открытого в кредитном учреждении;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>- копию диплома об окончании образовательного учреждения среднего специального или высшего профессионального образования;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>- копию свидетельства о рождении ребенка (при необходимости);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>- копию военного билета (при необходимости).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>3.3. Работодатель осуществляет прием документов от претендента и представляет их в Комитет Администрации Заринского района по образованию и делам молодежи (с прил</w:t>
      </w:r>
      <w:r w:rsidRPr="00964546">
        <w:rPr>
          <w:shd w:val="clear" w:color="auto" w:fill="FFFFFF"/>
        </w:rPr>
        <w:t>о</w:t>
      </w:r>
      <w:r w:rsidRPr="00964546">
        <w:rPr>
          <w:shd w:val="clear" w:color="auto" w:fill="FFFFFF"/>
        </w:rPr>
        <w:t>жением трудового договора, заключенного с получателем).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 xml:space="preserve">3.4. Комитет по образованию и делам молодежи до 01 октября текущего года </w:t>
      </w:r>
      <w:proofErr w:type="gramStart"/>
      <w:r w:rsidRPr="00964546">
        <w:rPr>
          <w:shd w:val="clear" w:color="auto" w:fill="FFFFFF"/>
        </w:rPr>
        <w:t>форм</w:t>
      </w:r>
      <w:r w:rsidRPr="00964546">
        <w:rPr>
          <w:shd w:val="clear" w:color="auto" w:fill="FFFFFF"/>
        </w:rPr>
        <w:t>и</w:t>
      </w:r>
      <w:r w:rsidRPr="00964546">
        <w:rPr>
          <w:shd w:val="clear" w:color="auto" w:fill="FFFFFF"/>
        </w:rPr>
        <w:t>руют</w:t>
      </w:r>
      <w:proofErr w:type="gramEnd"/>
      <w:r w:rsidRPr="00964546">
        <w:rPr>
          <w:shd w:val="clear" w:color="auto" w:fill="FFFFFF"/>
        </w:rPr>
        <w:t xml:space="preserve"> и утверждает списки получателей единовременного пособия и ежемесячных доплат и на основании приказа в течение 30 календарных дней со дня утверждения списков произв</w:t>
      </w:r>
      <w:r w:rsidRPr="00964546">
        <w:rPr>
          <w:shd w:val="clear" w:color="auto" w:fill="FFFFFF"/>
        </w:rPr>
        <w:t>о</w:t>
      </w:r>
      <w:r w:rsidRPr="00964546">
        <w:rPr>
          <w:shd w:val="clear" w:color="auto" w:fill="FFFFFF"/>
        </w:rPr>
        <w:t>дит перечисление единовременного пособия получателю на указанный им расчетный счет в кредитной организации.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>3.5. Единовременное пособие молодому специалисту выплачивается из средств м</w:t>
      </w:r>
      <w:r w:rsidRPr="00964546">
        <w:rPr>
          <w:shd w:val="clear" w:color="auto" w:fill="FFFFFF"/>
        </w:rPr>
        <w:t>у</w:t>
      </w:r>
      <w:r w:rsidRPr="00964546">
        <w:rPr>
          <w:shd w:val="clear" w:color="auto" w:fill="FFFFFF"/>
        </w:rPr>
        <w:t>ниципального бюджета в размере 20 тысяч рублей с 01 сентября 2012 года.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 xml:space="preserve"> 3.6. Ежемесячные надбавки выплачиваются молодому специалисту из  средств м</w:t>
      </w:r>
      <w:r w:rsidRPr="00964546">
        <w:rPr>
          <w:shd w:val="clear" w:color="auto" w:fill="FFFFFF"/>
        </w:rPr>
        <w:t>у</w:t>
      </w:r>
      <w:r w:rsidRPr="00964546">
        <w:rPr>
          <w:shd w:val="clear" w:color="auto" w:fill="FFFFFF"/>
        </w:rPr>
        <w:t>ниципального бюджета  в размере 40% к ставке в первый год, 30% к ставке во второй год, 20% к ставке в третий год работы молодого специалиста.</w:t>
      </w:r>
    </w:p>
    <w:p w:rsidR="004E01D9" w:rsidRPr="00964546" w:rsidRDefault="004E01D9" w:rsidP="004E01D9">
      <w:pPr>
        <w:ind w:firstLine="709"/>
        <w:jc w:val="both"/>
        <w:rPr>
          <w:shd w:val="clear" w:color="auto" w:fill="FFFFFF"/>
        </w:rPr>
      </w:pPr>
      <w:r w:rsidRPr="00964546">
        <w:rPr>
          <w:shd w:val="clear" w:color="auto" w:fill="FFFFFF"/>
        </w:rPr>
        <w:t>3.7. В случае расторжения трудового договора по инициативе молодого специалиста в течение первых трех лет работы, выплаченное получателю единовременное пособие по</w:t>
      </w:r>
      <w:r w:rsidRPr="00964546">
        <w:rPr>
          <w:shd w:val="clear" w:color="auto" w:fill="FFFFFF"/>
        </w:rPr>
        <w:t>д</w:t>
      </w:r>
      <w:r w:rsidRPr="00964546">
        <w:rPr>
          <w:shd w:val="clear" w:color="auto" w:fill="FFFFFF"/>
        </w:rPr>
        <w:t xml:space="preserve">лежит возврату пропорционально отработанному </w:t>
      </w:r>
      <w:r w:rsidR="00D95004">
        <w:rPr>
          <w:shd w:val="clear" w:color="auto" w:fill="FFFFFF"/>
        </w:rPr>
        <w:t>периоду</w:t>
      </w:r>
      <w:r w:rsidRPr="00964546">
        <w:rPr>
          <w:shd w:val="clear" w:color="auto" w:fill="FFFFFF"/>
        </w:rPr>
        <w:t xml:space="preserve"> в соответствии с действующим законодательством. При условии, если расторжение трудового договора происходит по инициативе работодателя (по основаниям, предусмотренным пунктами 3, 5, 6, 8 статьи 81 ТК Российской </w:t>
      </w:r>
      <w:proofErr w:type="gramStart"/>
      <w:r w:rsidRPr="00964546">
        <w:rPr>
          <w:shd w:val="clear" w:color="auto" w:fill="FFFFFF"/>
        </w:rPr>
        <w:t xml:space="preserve">Федерации) </w:t>
      </w:r>
      <w:proofErr w:type="gramEnd"/>
      <w:r w:rsidRPr="00964546">
        <w:rPr>
          <w:shd w:val="clear" w:color="auto" w:fill="FFFFFF"/>
        </w:rPr>
        <w:t>единовременное пособие подлежит возврату. Полученные д</w:t>
      </w:r>
      <w:r w:rsidRPr="00964546">
        <w:rPr>
          <w:shd w:val="clear" w:color="auto" w:fill="FFFFFF"/>
        </w:rPr>
        <w:t>е</w:t>
      </w:r>
      <w:r w:rsidRPr="00964546">
        <w:rPr>
          <w:shd w:val="clear" w:color="auto" w:fill="FFFFFF"/>
        </w:rPr>
        <w:t xml:space="preserve">нежные средства возвращаются в муниципальный бюджет, а в случае спора взыскиваются в судебном порядке.  </w:t>
      </w:r>
    </w:p>
    <w:p w:rsidR="004E01D9" w:rsidRPr="00964546" w:rsidRDefault="004E01D9" w:rsidP="004E01D9">
      <w:pPr>
        <w:pStyle w:val="a9"/>
        <w:ind w:firstLine="709"/>
        <w:rPr>
          <w:sz w:val="24"/>
          <w:szCs w:val="24"/>
        </w:rPr>
      </w:pPr>
      <w:r w:rsidRPr="00964546">
        <w:rPr>
          <w:sz w:val="24"/>
          <w:szCs w:val="24"/>
        </w:rPr>
        <w:t xml:space="preserve">3.8. </w:t>
      </w:r>
      <w:proofErr w:type="gramStart"/>
      <w:r w:rsidRPr="00964546">
        <w:rPr>
          <w:sz w:val="24"/>
          <w:szCs w:val="24"/>
        </w:rPr>
        <w:t>Выплата ежемесячного возмещения расходов по найму жилого помещения м</w:t>
      </w:r>
      <w:r w:rsidRPr="00964546">
        <w:rPr>
          <w:sz w:val="24"/>
          <w:szCs w:val="24"/>
        </w:rPr>
        <w:t>о</w:t>
      </w:r>
      <w:r w:rsidRPr="00964546">
        <w:rPr>
          <w:sz w:val="24"/>
          <w:szCs w:val="24"/>
        </w:rPr>
        <w:t>лодым специалистам (педагогическим работникам) из числа выпускников учреждений высшего и среднего профессионального образования, приступившие к работе по специал</w:t>
      </w:r>
      <w:r w:rsidRPr="00964546">
        <w:rPr>
          <w:sz w:val="24"/>
          <w:szCs w:val="24"/>
        </w:rPr>
        <w:t>ь</w:t>
      </w:r>
      <w:r w:rsidRPr="00964546">
        <w:rPr>
          <w:sz w:val="24"/>
          <w:szCs w:val="24"/>
        </w:rPr>
        <w:t>ности в образовательных организациях Заринского района в течение трех лет при отсутс</w:t>
      </w:r>
      <w:r w:rsidRPr="00964546">
        <w:rPr>
          <w:sz w:val="24"/>
          <w:szCs w:val="24"/>
        </w:rPr>
        <w:t>т</w:t>
      </w:r>
      <w:r w:rsidRPr="00964546">
        <w:rPr>
          <w:sz w:val="24"/>
          <w:szCs w:val="24"/>
        </w:rPr>
        <w:t xml:space="preserve">вии возможности предоставления служебного жилья в размере 5,0 тыс. руб. при условии постоянного трудоустройства в образовательные организации Заринского района. </w:t>
      </w:r>
      <w:proofErr w:type="gramEnd"/>
    </w:p>
    <w:p w:rsidR="004E01D9" w:rsidRPr="00964546" w:rsidRDefault="004E01D9" w:rsidP="004E01D9">
      <w:pPr>
        <w:pStyle w:val="a9"/>
        <w:ind w:firstLine="709"/>
        <w:rPr>
          <w:sz w:val="24"/>
          <w:szCs w:val="24"/>
        </w:rPr>
      </w:pPr>
      <w:r w:rsidRPr="00964546">
        <w:rPr>
          <w:sz w:val="24"/>
          <w:szCs w:val="24"/>
        </w:rPr>
        <w:t>3.9. Ежемесячная выплата в размере 1,5</w:t>
      </w:r>
      <w:r>
        <w:rPr>
          <w:sz w:val="24"/>
          <w:szCs w:val="24"/>
        </w:rPr>
        <w:t xml:space="preserve"> </w:t>
      </w:r>
      <w:r w:rsidRPr="00964546">
        <w:rPr>
          <w:sz w:val="24"/>
          <w:szCs w:val="24"/>
        </w:rPr>
        <w:t>тыс. рублей студентам учреждений высшего и среднего профессионального образования (далее образовательное учреждение), обуча</w:t>
      </w:r>
      <w:r w:rsidRPr="00964546">
        <w:rPr>
          <w:sz w:val="24"/>
          <w:szCs w:val="24"/>
        </w:rPr>
        <w:t>ю</w:t>
      </w:r>
      <w:r w:rsidRPr="00964546">
        <w:rPr>
          <w:sz w:val="24"/>
          <w:szCs w:val="24"/>
        </w:rPr>
        <w:t>щимся по договору о целевом обучении, на весь период обучения в образовательном учр</w:t>
      </w:r>
      <w:r w:rsidRPr="00964546">
        <w:rPr>
          <w:sz w:val="24"/>
          <w:szCs w:val="24"/>
        </w:rPr>
        <w:t>е</w:t>
      </w:r>
      <w:r w:rsidRPr="00964546">
        <w:rPr>
          <w:sz w:val="24"/>
          <w:szCs w:val="24"/>
        </w:rPr>
        <w:t>ждении.</w:t>
      </w:r>
    </w:p>
    <w:p w:rsidR="004E01D9" w:rsidRPr="00964546" w:rsidRDefault="004E01D9" w:rsidP="004E01D9">
      <w:pPr>
        <w:ind w:firstLine="709"/>
        <w:jc w:val="both"/>
      </w:pPr>
      <w:r w:rsidRPr="00964546">
        <w:rPr>
          <w:shd w:val="clear" w:color="auto" w:fill="FFFFFF"/>
        </w:rPr>
        <w:t xml:space="preserve">3.10. </w:t>
      </w:r>
      <w:proofErr w:type="gramStart"/>
      <w:r w:rsidRPr="00964546">
        <w:rPr>
          <w:shd w:val="clear" w:color="auto" w:fill="FFFFFF"/>
        </w:rPr>
        <w:t>Контроль за</w:t>
      </w:r>
      <w:proofErr w:type="gramEnd"/>
      <w:r w:rsidRPr="00964546">
        <w:rPr>
          <w:shd w:val="clear" w:color="auto" w:fill="FFFFFF"/>
        </w:rPr>
        <w:t xml:space="preserve"> использованием финансовых средств осуществляет </w:t>
      </w:r>
      <w:r w:rsidRPr="00964546">
        <w:t>комитет Адм</w:t>
      </w:r>
      <w:r w:rsidRPr="00964546">
        <w:t>и</w:t>
      </w:r>
      <w:r w:rsidRPr="00964546">
        <w:t>нистрации района по финансам, налоговой и кредитной политике.</w:t>
      </w:r>
    </w:p>
    <w:p w:rsidR="004E01D9" w:rsidRPr="00370924" w:rsidRDefault="004E01D9" w:rsidP="00CD2B17">
      <w:pPr>
        <w:rPr>
          <w:sz w:val="26"/>
          <w:szCs w:val="26"/>
        </w:rPr>
      </w:pPr>
    </w:p>
    <w:p w:rsidR="00CD2B17" w:rsidRPr="00370924" w:rsidRDefault="00CD2B17" w:rsidP="00CD2B17">
      <w:pPr>
        <w:rPr>
          <w:sz w:val="26"/>
          <w:szCs w:val="26"/>
        </w:rPr>
      </w:pPr>
    </w:p>
    <w:p w:rsidR="00CD2B17" w:rsidRPr="00370924" w:rsidRDefault="00CD2B17" w:rsidP="00CD2B17">
      <w:pPr>
        <w:rPr>
          <w:sz w:val="26"/>
          <w:szCs w:val="26"/>
        </w:rPr>
      </w:pPr>
    </w:p>
    <w:p w:rsidR="00CD2B17" w:rsidRPr="00370924" w:rsidRDefault="00CD2B17" w:rsidP="00CD2B17">
      <w:pPr>
        <w:rPr>
          <w:sz w:val="26"/>
          <w:szCs w:val="26"/>
        </w:rPr>
      </w:pPr>
    </w:p>
    <w:sectPr w:rsidR="00CD2B17" w:rsidRPr="00370924" w:rsidSect="00D95004">
      <w:pgSz w:w="11906" w:h="16838"/>
      <w:pgMar w:top="1276" w:right="851" w:bottom="568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231B"/>
    <w:multiLevelType w:val="hybridMultilevel"/>
    <w:tmpl w:val="64A80370"/>
    <w:lvl w:ilvl="0" w:tplc="620CE8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39C004C"/>
    <w:multiLevelType w:val="hybridMultilevel"/>
    <w:tmpl w:val="26BC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70D85"/>
    <w:multiLevelType w:val="hybridMultilevel"/>
    <w:tmpl w:val="A70C0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D3FE8"/>
    <w:multiLevelType w:val="hybridMultilevel"/>
    <w:tmpl w:val="C2D4C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D2B17"/>
    <w:rsid w:val="00020AC0"/>
    <w:rsid w:val="0003588B"/>
    <w:rsid w:val="00057E59"/>
    <w:rsid w:val="00077D0A"/>
    <w:rsid w:val="000F4240"/>
    <w:rsid w:val="001079F8"/>
    <w:rsid w:val="001541D8"/>
    <w:rsid w:val="00162616"/>
    <w:rsid w:val="00180450"/>
    <w:rsid w:val="001828C4"/>
    <w:rsid w:val="001F508A"/>
    <w:rsid w:val="001F6919"/>
    <w:rsid w:val="00292145"/>
    <w:rsid w:val="002F188A"/>
    <w:rsid w:val="00333BB4"/>
    <w:rsid w:val="00370924"/>
    <w:rsid w:val="003C4867"/>
    <w:rsid w:val="003E2A39"/>
    <w:rsid w:val="00420159"/>
    <w:rsid w:val="00421677"/>
    <w:rsid w:val="0048444B"/>
    <w:rsid w:val="00494D3C"/>
    <w:rsid w:val="004D538B"/>
    <w:rsid w:val="004E01D9"/>
    <w:rsid w:val="004E05C5"/>
    <w:rsid w:val="004F6939"/>
    <w:rsid w:val="005473F9"/>
    <w:rsid w:val="00595BDA"/>
    <w:rsid w:val="005C6A12"/>
    <w:rsid w:val="005E3AD4"/>
    <w:rsid w:val="005F118A"/>
    <w:rsid w:val="005F1AAD"/>
    <w:rsid w:val="00612ED9"/>
    <w:rsid w:val="00620D26"/>
    <w:rsid w:val="00680DCA"/>
    <w:rsid w:val="006A2BB4"/>
    <w:rsid w:val="006B6148"/>
    <w:rsid w:val="007B71F1"/>
    <w:rsid w:val="007D6D58"/>
    <w:rsid w:val="00854353"/>
    <w:rsid w:val="00866A2F"/>
    <w:rsid w:val="00887936"/>
    <w:rsid w:val="00891A7C"/>
    <w:rsid w:val="008B4F2E"/>
    <w:rsid w:val="008C43C6"/>
    <w:rsid w:val="008E6A50"/>
    <w:rsid w:val="009429A8"/>
    <w:rsid w:val="009631CA"/>
    <w:rsid w:val="00A00F66"/>
    <w:rsid w:val="00A160A4"/>
    <w:rsid w:val="00A45C79"/>
    <w:rsid w:val="00A649A2"/>
    <w:rsid w:val="00AF0E73"/>
    <w:rsid w:val="00B33C5F"/>
    <w:rsid w:val="00B45391"/>
    <w:rsid w:val="00B47772"/>
    <w:rsid w:val="00B535C8"/>
    <w:rsid w:val="00B87886"/>
    <w:rsid w:val="00B921BE"/>
    <w:rsid w:val="00BB4938"/>
    <w:rsid w:val="00BD79D8"/>
    <w:rsid w:val="00C85E13"/>
    <w:rsid w:val="00CB30EE"/>
    <w:rsid w:val="00CC206A"/>
    <w:rsid w:val="00CD2B17"/>
    <w:rsid w:val="00CD3628"/>
    <w:rsid w:val="00D10CE6"/>
    <w:rsid w:val="00D5343B"/>
    <w:rsid w:val="00D95004"/>
    <w:rsid w:val="00DC4E92"/>
    <w:rsid w:val="00DD0870"/>
    <w:rsid w:val="00DD0EBD"/>
    <w:rsid w:val="00DE04B7"/>
    <w:rsid w:val="00DF04C5"/>
    <w:rsid w:val="00E00443"/>
    <w:rsid w:val="00E50A3A"/>
    <w:rsid w:val="00E7420C"/>
    <w:rsid w:val="00E76F1D"/>
    <w:rsid w:val="00ED35FC"/>
    <w:rsid w:val="00EE1F70"/>
    <w:rsid w:val="00F612DC"/>
    <w:rsid w:val="00FC0253"/>
    <w:rsid w:val="00FE2389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B17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B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CD2B1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D2B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6B61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2A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A3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1F508A"/>
    <w:rPr>
      <w:color w:val="0000FF"/>
      <w:u w:val="single"/>
    </w:rPr>
  </w:style>
  <w:style w:type="paragraph" w:styleId="a9">
    <w:name w:val="Body Text"/>
    <w:basedOn w:val="a"/>
    <w:link w:val="aa"/>
    <w:rsid w:val="00FC0253"/>
    <w:pPr>
      <w:jc w:val="both"/>
    </w:pPr>
    <w:rPr>
      <w:sz w:val="26"/>
      <w:szCs w:val="20"/>
    </w:rPr>
  </w:style>
  <w:style w:type="character" w:customStyle="1" w:styleId="aa">
    <w:name w:val="Основной текст Знак"/>
    <w:basedOn w:val="a0"/>
    <w:link w:val="a9"/>
    <w:rsid w:val="00FC025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b">
    <w:name w:val="Table Grid"/>
    <w:basedOn w:val="a1"/>
    <w:uiPriority w:val="59"/>
    <w:rsid w:val="004E01D9"/>
    <w:pPr>
      <w:jc w:val="left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B17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B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CD2B1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D2B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B61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2A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A3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1F5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Bondareva_ev</cp:lastModifiedBy>
  <cp:revision>26</cp:revision>
  <cp:lastPrinted>2018-01-09T09:25:00Z</cp:lastPrinted>
  <dcterms:created xsi:type="dcterms:W3CDTF">2017-09-28T03:07:00Z</dcterms:created>
  <dcterms:modified xsi:type="dcterms:W3CDTF">2018-01-24T03:51:00Z</dcterms:modified>
</cp:coreProperties>
</file>