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6E" w:rsidRDefault="00B8016E"/>
    <w:p w:rsidR="00166082" w:rsidRDefault="0058667E" w:rsidP="005866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67E">
        <w:rPr>
          <w:rFonts w:ascii="Times New Roman" w:hAnsi="Times New Roman" w:cs="Times New Roman"/>
          <w:b/>
          <w:sz w:val="32"/>
          <w:szCs w:val="32"/>
        </w:rPr>
        <w:t xml:space="preserve">Паспорт </w:t>
      </w:r>
    </w:p>
    <w:p w:rsidR="00B759B6" w:rsidRDefault="0058667E" w:rsidP="005866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67E">
        <w:rPr>
          <w:rFonts w:ascii="Times New Roman" w:hAnsi="Times New Roman" w:cs="Times New Roman"/>
          <w:b/>
          <w:sz w:val="32"/>
          <w:szCs w:val="32"/>
        </w:rPr>
        <w:t xml:space="preserve">муниципального методического объединения </w:t>
      </w:r>
      <w:r w:rsidR="00166082">
        <w:rPr>
          <w:rFonts w:ascii="Times New Roman" w:hAnsi="Times New Roman" w:cs="Times New Roman"/>
          <w:b/>
          <w:sz w:val="32"/>
          <w:szCs w:val="32"/>
        </w:rPr>
        <w:t xml:space="preserve">учителей физики </w:t>
      </w:r>
      <w:r w:rsidRPr="0058667E">
        <w:rPr>
          <w:rFonts w:ascii="Times New Roman" w:hAnsi="Times New Roman" w:cs="Times New Roman"/>
          <w:b/>
          <w:sz w:val="32"/>
          <w:szCs w:val="32"/>
        </w:rPr>
        <w:t>Заринского района</w:t>
      </w:r>
      <w:r w:rsidR="008D63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61"/>
        <w:gridCol w:w="13553"/>
      </w:tblGrid>
      <w:tr w:rsidR="0058667E" w:rsidTr="00B8016E">
        <w:tc>
          <w:tcPr>
            <w:tcW w:w="2235" w:type="dxa"/>
          </w:tcPr>
          <w:p w:rsidR="0058667E" w:rsidRPr="0077203B" w:rsidRDefault="0058667E" w:rsidP="00586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паспорта М</w:t>
            </w:r>
            <w:r w:rsidRPr="0077203B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3379" w:type="dxa"/>
          </w:tcPr>
          <w:p w:rsidR="0058667E" w:rsidRPr="0077203B" w:rsidRDefault="0058667E" w:rsidP="00B8016E">
            <w:pPr>
              <w:rPr>
                <w:rFonts w:ascii="Times New Roman" w:hAnsi="Times New Roman"/>
                <w:sz w:val="24"/>
                <w:szCs w:val="24"/>
              </w:rPr>
            </w:pPr>
            <w:r w:rsidRPr="0077203B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58667E" w:rsidTr="00B8016E">
        <w:tc>
          <w:tcPr>
            <w:tcW w:w="2235" w:type="dxa"/>
          </w:tcPr>
          <w:p w:rsidR="0058667E" w:rsidRDefault="0058667E" w:rsidP="00B8016E">
            <w:r w:rsidRPr="0077203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ММО</w:t>
            </w:r>
          </w:p>
        </w:tc>
        <w:tc>
          <w:tcPr>
            <w:tcW w:w="13379" w:type="dxa"/>
          </w:tcPr>
          <w:p w:rsidR="0058667E" w:rsidRPr="009E302C" w:rsidRDefault="0058667E" w:rsidP="00B801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302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методическое объединение учителей </w:t>
            </w:r>
            <w:r w:rsidR="00166082">
              <w:rPr>
                <w:rFonts w:ascii="Times New Roman" w:hAnsi="Times New Roman"/>
                <w:b/>
                <w:sz w:val="24"/>
                <w:szCs w:val="24"/>
              </w:rPr>
              <w:t>физики</w:t>
            </w:r>
            <w:r w:rsidRPr="009E302C">
              <w:rPr>
                <w:rFonts w:ascii="Times New Roman" w:hAnsi="Times New Roman"/>
                <w:b/>
                <w:sz w:val="24"/>
                <w:szCs w:val="24"/>
              </w:rPr>
              <w:t xml:space="preserve"> Заринского района </w:t>
            </w:r>
          </w:p>
          <w:p w:rsidR="0058667E" w:rsidRDefault="0058667E" w:rsidP="00B8016E"/>
        </w:tc>
      </w:tr>
      <w:tr w:rsidR="0058667E" w:rsidTr="00CF66CE">
        <w:trPr>
          <w:trHeight w:val="2156"/>
        </w:trPr>
        <w:tc>
          <w:tcPr>
            <w:tcW w:w="2235" w:type="dxa"/>
          </w:tcPr>
          <w:p w:rsidR="0058667E" w:rsidRDefault="00166082" w:rsidP="00166082">
            <w:r w:rsidRPr="00BF4D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4DE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379" w:type="dxa"/>
          </w:tcPr>
          <w:p w:rsidR="0058667E" w:rsidRPr="00F50215" w:rsidRDefault="00166082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Лимонова Светлана Анатольевна</w:t>
            </w:r>
            <w:r w:rsidR="0058667E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="00F50215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58667E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Сосновская СОШ</w:t>
            </w:r>
            <w:r w:rsidR="0058667E">
              <w:rPr>
                <w:rFonts w:ascii="Times New Roman" w:hAnsi="Times New Roman"/>
                <w:sz w:val="24"/>
                <w:szCs w:val="24"/>
              </w:rPr>
              <w:t>" высш</w:t>
            </w:r>
            <w:r w:rsidR="00F50215">
              <w:rPr>
                <w:rFonts w:ascii="Times New Roman" w:hAnsi="Times New Roman"/>
                <w:sz w:val="24"/>
                <w:szCs w:val="24"/>
              </w:rPr>
              <w:t>ей</w:t>
            </w:r>
            <w:r w:rsidR="0058667E">
              <w:rPr>
                <w:rFonts w:ascii="Times New Roman" w:hAnsi="Times New Roman"/>
                <w:sz w:val="24"/>
                <w:szCs w:val="24"/>
              </w:rPr>
              <w:t xml:space="preserve"> квалификационн</w:t>
            </w:r>
            <w:r w:rsidR="00F50215">
              <w:rPr>
                <w:rFonts w:ascii="Times New Roman" w:hAnsi="Times New Roman"/>
                <w:sz w:val="24"/>
                <w:szCs w:val="24"/>
              </w:rPr>
              <w:t>ой</w:t>
            </w:r>
            <w:r w:rsidR="0058667E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 w:rsidR="00F50215">
              <w:rPr>
                <w:rFonts w:ascii="Times New Roman" w:hAnsi="Times New Roman"/>
                <w:sz w:val="24"/>
                <w:szCs w:val="24"/>
              </w:rPr>
              <w:t>и</w:t>
            </w:r>
            <w:r w:rsidR="005866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0215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="00F50215" w:rsidRPr="00F502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районного конкурса «Учитель года-2003»</w:t>
            </w:r>
            <w:r w:rsidR="00F502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50215">
              <w:rPr>
                <w:rFonts w:ascii="Times New Roman" w:hAnsi="Times New Roman"/>
                <w:sz w:val="24"/>
                <w:szCs w:val="24"/>
              </w:rPr>
              <w:t xml:space="preserve">награждена </w:t>
            </w:r>
            <w:r w:rsidR="0058667E">
              <w:rPr>
                <w:rFonts w:ascii="Times New Roman" w:hAnsi="Times New Roman"/>
                <w:sz w:val="24"/>
                <w:szCs w:val="24"/>
              </w:rPr>
              <w:t>Почетн</w:t>
            </w:r>
            <w:r w:rsidR="00F50215">
              <w:rPr>
                <w:rFonts w:ascii="Times New Roman" w:hAnsi="Times New Roman"/>
                <w:sz w:val="24"/>
                <w:szCs w:val="24"/>
              </w:rPr>
              <w:t>ой</w:t>
            </w:r>
            <w:r w:rsidR="0058667E">
              <w:rPr>
                <w:rFonts w:ascii="Times New Roman" w:hAnsi="Times New Roman"/>
                <w:sz w:val="24"/>
                <w:szCs w:val="24"/>
              </w:rPr>
              <w:t xml:space="preserve"> грамот</w:t>
            </w:r>
            <w:r w:rsidR="00F50215">
              <w:rPr>
                <w:rFonts w:ascii="Times New Roman" w:hAnsi="Times New Roman"/>
                <w:sz w:val="24"/>
                <w:szCs w:val="24"/>
              </w:rPr>
              <w:t>ой</w:t>
            </w:r>
            <w:r w:rsidR="0058667E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и науки РФ, </w:t>
            </w:r>
            <w:r w:rsidR="00F50215" w:rsidRPr="00F502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национального конкурса в рамках ПНПО «Лучшие учителя России-2006», победитель краевого конкурса среди лучших педагогических работников-2013 г.,  присвоено звание  «Почётный работник общего образования РФ»-2010г., награждена юбилейной медалью Алтайского края за высокие профессиональные достижения и многолетний добросовестный труд-2012г., присвоено звание «Ветеран труда»-2013г. </w:t>
            </w:r>
          </w:p>
          <w:p w:rsidR="0058667E" w:rsidRDefault="004A19AB" w:rsidP="00CF66CE"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58667E">
              <w:rPr>
                <w:rFonts w:ascii="Times New Roman" w:hAnsi="Times New Roman"/>
                <w:sz w:val="24"/>
                <w:szCs w:val="24"/>
              </w:rPr>
              <w:t xml:space="preserve">жюри муниципальной олимпиады школьников по </w:t>
            </w:r>
            <w:r w:rsidR="00166082">
              <w:rPr>
                <w:rFonts w:ascii="Times New Roman" w:hAnsi="Times New Roman"/>
                <w:sz w:val="24"/>
                <w:szCs w:val="24"/>
              </w:rPr>
              <w:t>физике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</w:t>
            </w:r>
            <w:r w:rsidR="0058667E">
              <w:rPr>
                <w:rFonts w:ascii="Times New Roman" w:hAnsi="Times New Roman"/>
                <w:sz w:val="24"/>
                <w:szCs w:val="24"/>
              </w:rPr>
              <w:t>жюри муниципальной научно - практической конференции "ИНТЕЛЛЕКТУАЛ "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="0058667E">
              <w:rPr>
                <w:rFonts w:ascii="Times New Roman" w:hAnsi="Times New Roman"/>
                <w:sz w:val="24"/>
                <w:szCs w:val="24"/>
              </w:rPr>
              <w:t>лен жюри профессиональных конкурсов муниципального уровня.</w:t>
            </w:r>
          </w:p>
        </w:tc>
      </w:tr>
      <w:tr w:rsidR="0058667E" w:rsidTr="00B8016E">
        <w:tc>
          <w:tcPr>
            <w:tcW w:w="2235" w:type="dxa"/>
          </w:tcPr>
          <w:p w:rsidR="0058667E" w:rsidRPr="003C1963" w:rsidRDefault="0058667E" w:rsidP="00B8016E">
            <w:pPr>
              <w:rPr>
                <w:sz w:val="24"/>
                <w:szCs w:val="24"/>
              </w:rPr>
            </w:pPr>
            <w:r w:rsidRPr="003C1963">
              <w:rPr>
                <w:rFonts w:ascii="Times New Roman" w:hAnsi="Times New Roman"/>
                <w:sz w:val="24"/>
                <w:szCs w:val="24"/>
              </w:rPr>
              <w:t>Цель   и   задачи   деятельности ММО  на учебный год, приоритетные направления дея</w:t>
            </w:r>
            <w:r w:rsidRPr="003C1963">
              <w:rPr>
                <w:rFonts w:ascii="Times New Roman" w:hAnsi="Times New Roman"/>
                <w:sz w:val="24"/>
                <w:szCs w:val="24"/>
              </w:rPr>
              <w:softHyphen/>
              <w:t>тельности ММО</w:t>
            </w:r>
          </w:p>
        </w:tc>
        <w:tc>
          <w:tcPr>
            <w:tcW w:w="13379" w:type="dxa"/>
          </w:tcPr>
          <w:p w:rsidR="00E04EB0" w:rsidRDefault="00E04EB0" w:rsidP="007132DC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Методическая тема </w:t>
            </w:r>
            <w:r w:rsidR="007132DC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r w:rsidRPr="00E04EB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«Реализация системно-деятельностного подхода в преподавании физики в условиях перехода на </w:t>
            </w:r>
            <w:r w:rsidR="009B66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обновленные </w:t>
            </w:r>
            <w:r w:rsidRPr="00E04EB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ФГОС </w:t>
            </w:r>
            <w:r w:rsidR="009B66B8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="00CF66CE">
              <w:rPr>
                <w:rFonts w:ascii="Times New Roman" w:hAnsi="Times New Roman"/>
                <w:b/>
                <w:iCs/>
                <w:sz w:val="24"/>
                <w:szCs w:val="24"/>
              </w:rPr>
              <w:t>ОО»</w:t>
            </w:r>
            <w:r w:rsidRPr="000C2904">
              <w:rPr>
                <w:b/>
                <w:sz w:val="28"/>
                <w:szCs w:val="28"/>
              </w:rPr>
              <w:t xml:space="preserve"> </w:t>
            </w:r>
          </w:p>
          <w:p w:rsidR="00E04EB0" w:rsidRPr="00E04EB0" w:rsidRDefault="00E04EB0" w:rsidP="0071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B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04E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04EB0" w:rsidRPr="00E04EB0" w:rsidRDefault="00E04EB0" w:rsidP="0071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4EB0">
              <w:rPr>
                <w:rFonts w:ascii="Times New Roman" w:hAnsi="Times New Roman"/>
                <w:sz w:val="24"/>
                <w:szCs w:val="24"/>
              </w:rPr>
              <w:t xml:space="preserve">Изучение и применение разнообразных форм, методов, приёмов, позволяющих повысить мотивацию и уровень образовательных результатов участников образовательного процесса в условиях внедрения </w:t>
            </w:r>
            <w:r w:rsidR="009B66B8">
              <w:rPr>
                <w:rFonts w:ascii="Times New Roman" w:hAnsi="Times New Roman"/>
                <w:sz w:val="24"/>
                <w:szCs w:val="24"/>
              </w:rPr>
              <w:t xml:space="preserve">обновленных </w:t>
            </w:r>
            <w:r w:rsidRPr="00E04EB0">
              <w:rPr>
                <w:rFonts w:ascii="Times New Roman" w:hAnsi="Times New Roman"/>
                <w:sz w:val="24"/>
                <w:szCs w:val="24"/>
              </w:rPr>
              <w:t>ФГОС</w:t>
            </w:r>
            <w:r w:rsidR="00CF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6B8">
              <w:rPr>
                <w:rFonts w:ascii="Times New Roman" w:hAnsi="Times New Roman"/>
                <w:sz w:val="24"/>
                <w:szCs w:val="24"/>
              </w:rPr>
              <w:t>О</w:t>
            </w:r>
            <w:r w:rsidR="00CF66CE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E04EB0" w:rsidRPr="00E04EB0" w:rsidRDefault="00E04EB0" w:rsidP="007132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4EB0">
              <w:rPr>
                <w:rFonts w:ascii="Times New Roman" w:hAnsi="Times New Roman"/>
                <w:sz w:val="24"/>
                <w:szCs w:val="24"/>
              </w:rPr>
              <w:t>Повышение эффективности преподавания физики через применение системно-деятельностного подхода.</w:t>
            </w:r>
          </w:p>
          <w:p w:rsidR="00E04EB0" w:rsidRPr="00E04EB0" w:rsidRDefault="00E04EB0" w:rsidP="00713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B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МО:</w:t>
            </w:r>
          </w:p>
          <w:p w:rsidR="00E04EB0" w:rsidRPr="00E04EB0" w:rsidRDefault="00E04EB0" w:rsidP="007132DC">
            <w:pPr>
              <w:tabs>
                <w:tab w:val="num" w:pos="72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4EB0">
              <w:rPr>
                <w:rFonts w:ascii="Times New Roman" w:hAnsi="Times New Roman"/>
                <w:sz w:val="24"/>
                <w:szCs w:val="24"/>
              </w:rPr>
              <w:t xml:space="preserve">Изучить нормативные документы по переходу на </w:t>
            </w:r>
            <w:r w:rsidR="009B66B8">
              <w:rPr>
                <w:rFonts w:ascii="Times New Roman" w:hAnsi="Times New Roman"/>
                <w:sz w:val="24"/>
                <w:szCs w:val="24"/>
              </w:rPr>
              <w:t xml:space="preserve">обновленные </w:t>
            </w:r>
            <w:r w:rsidRPr="00E04EB0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9B66B8">
              <w:rPr>
                <w:rFonts w:ascii="Times New Roman" w:hAnsi="Times New Roman"/>
                <w:sz w:val="24"/>
                <w:szCs w:val="24"/>
              </w:rPr>
              <w:t>О</w:t>
            </w:r>
            <w:r w:rsidRPr="00E04EB0">
              <w:rPr>
                <w:rFonts w:ascii="Times New Roman" w:hAnsi="Times New Roman"/>
                <w:sz w:val="24"/>
                <w:szCs w:val="24"/>
              </w:rPr>
              <w:t>ОО.</w:t>
            </w:r>
          </w:p>
          <w:p w:rsidR="00E04EB0" w:rsidRDefault="00E04EB0" w:rsidP="0071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4EB0">
              <w:rPr>
                <w:rFonts w:ascii="Times New Roman" w:hAnsi="Times New Roman"/>
                <w:sz w:val="24"/>
                <w:szCs w:val="24"/>
              </w:rPr>
              <w:t xml:space="preserve">Продолжить работу по внедрению ФГОС </w:t>
            </w:r>
            <w:r w:rsidR="009B6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EB0">
              <w:rPr>
                <w:rFonts w:ascii="Times New Roman" w:hAnsi="Times New Roman"/>
                <w:sz w:val="24"/>
                <w:szCs w:val="24"/>
              </w:rPr>
              <w:t>в среднем и старшем звене: разработка рабочих программ, изучение педагогической и методической литературы, прохождение курсов повышения квалификации, внедрение в учебный процесс инновационных технологий</w:t>
            </w:r>
            <w:r w:rsidR="007132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4EB0" w:rsidRPr="00E04EB0" w:rsidRDefault="007132DC" w:rsidP="0071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4EB0" w:rsidRPr="00E04EB0">
              <w:rPr>
                <w:rFonts w:ascii="Times New Roman" w:hAnsi="Times New Roman"/>
                <w:sz w:val="24"/>
                <w:szCs w:val="24"/>
              </w:rPr>
              <w:t>Изуч</w:t>
            </w:r>
            <w:r w:rsidR="00CF66CE">
              <w:rPr>
                <w:rFonts w:ascii="Times New Roman" w:hAnsi="Times New Roman"/>
                <w:sz w:val="24"/>
                <w:szCs w:val="24"/>
              </w:rPr>
              <w:t>а</w:t>
            </w:r>
            <w:r w:rsidR="00E04EB0" w:rsidRPr="00E04EB0">
              <w:rPr>
                <w:rFonts w:ascii="Times New Roman" w:hAnsi="Times New Roman"/>
                <w:sz w:val="24"/>
                <w:szCs w:val="24"/>
              </w:rPr>
              <w:t>ть и применять эффективные формы и методы, позволяющие повыси</w:t>
            </w:r>
            <w:r w:rsidR="00E04EB0">
              <w:rPr>
                <w:rFonts w:ascii="Times New Roman" w:hAnsi="Times New Roman"/>
                <w:sz w:val="24"/>
                <w:szCs w:val="24"/>
              </w:rPr>
              <w:t>ть образовательную мотивацию об</w:t>
            </w:r>
            <w:r w:rsidR="00CF66CE">
              <w:rPr>
                <w:rFonts w:ascii="Times New Roman" w:hAnsi="Times New Roman"/>
                <w:sz w:val="24"/>
                <w:szCs w:val="24"/>
              </w:rPr>
              <w:t>у</w:t>
            </w:r>
            <w:r w:rsidR="00E04EB0" w:rsidRPr="00E04EB0">
              <w:rPr>
                <w:rFonts w:ascii="Times New Roman" w:hAnsi="Times New Roman"/>
                <w:sz w:val="24"/>
                <w:szCs w:val="24"/>
              </w:rPr>
              <w:t xml:space="preserve">чающихся.  </w:t>
            </w:r>
          </w:p>
          <w:p w:rsidR="00E04EB0" w:rsidRPr="007132DC" w:rsidRDefault="007132DC" w:rsidP="0071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4EB0" w:rsidRPr="007132DC">
              <w:rPr>
                <w:rFonts w:ascii="Times New Roman" w:hAnsi="Times New Roman"/>
                <w:sz w:val="24"/>
                <w:szCs w:val="24"/>
              </w:rPr>
              <w:t>Повысить успеваемост</w:t>
            </w:r>
            <w:r w:rsidR="00CF66CE">
              <w:rPr>
                <w:rFonts w:ascii="Times New Roman" w:hAnsi="Times New Roman"/>
                <w:sz w:val="24"/>
                <w:szCs w:val="24"/>
              </w:rPr>
              <w:t>ь</w:t>
            </w:r>
            <w:r w:rsidR="00E04EB0" w:rsidRPr="00713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B0" w:rsidRPr="007132DC">
              <w:rPr>
                <w:rFonts w:ascii="Times New Roman" w:hAnsi="Times New Roman"/>
                <w:sz w:val="24"/>
                <w:szCs w:val="24"/>
              </w:rPr>
              <w:t xml:space="preserve">по результатам независимых диагностик.  </w:t>
            </w:r>
          </w:p>
          <w:p w:rsidR="00E04EB0" w:rsidRPr="007132DC" w:rsidRDefault="007132DC" w:rsidP="0071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4EB0" w:rsidRPr="007132DC">
              <w:rPr>
                <w:rFonts w:ascii="Times New Roman" w:hAnsi="Times New Roman"/>
                <w:sz w:val="24"/>
                <w:szCs w:val="24"/>
              </w:rPr>
              <w:t>Повысить  успеваемост</w:t>
            </w:r>
            <w:r w:rsidR="00CF66C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E04EB0" w:rsidRPr="007132DC">
              <w:rPr>
                <w:rFonts w:ascii="Times New Roman" w:hAnsi="Times New Roman"/>
                <w:sz w:val="24"/>
                <w:szCs w:val="24"/>
              </w:rPr>
              <w:t xml:space="preserve"> по результатам ГИА обучающихся 9, 11 классов. </w:t>
            </w:r>
          </w:p>
          <w:p w:rsidR="00E04EB0" w:rsidRPr="007132DC" w:rsidRDefault="007132DC" w:rsidP="0071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4EB0" w:rsidRPr="007132DC">
              <w:rPr>
                <w:rFonts w:ascii="Times New Roman" w:hAnsi="Times New Roman"/>
                <w:sz w:val="24"/>
                <w:szCs w:val="24"/>
              </w:rPr>
              <w:t xml:space="preserve">Обучение педагогов на курсах повышения квалификации по подготовке учащихся к олимпиадам. </w:t>
            </w:r>
          </w:p>
          <w:p w:rsidR="00E04EB0" w:rsidRPr="007132DC" w:rsidRDefault="007132DC" w:rsidP="0071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4EB0" w:rsidRPr="007132DC">
              <w:rPr>
                <w:rFonts w:ascii="Times New Roman" w:hAnsi="Times New Roman"/>
                <w:sz w:val="24"/>
                <w:szCs w:val="24"/>
              </w:rPr>
              <w:t xml:space="preserve">Совершенствовать формы работы с одарёнными учащимися: работать над увеличением количества обучающихся, принимающих участие во всероссийской олимпиаде школьников, а также организовать работу на должном уровне с реальными претендентами на призовые места и с призерами прошлых лет. </w:t>
            </w:r>
          </w:p>
          <w:p w:rsidR="00E04EB0" w:rsidRPr="007132DC" w:rsidRDefault="007132DC" w:rsidP="007132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4EB0" w:rsidRPr="007132DC"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профессиональных навыков молодых специалистов, в том числе навыков применения различных средств, форм и методов обучения. </w:t>
            </w:r>
          </w:p>
          <w:p w:rsidR="004E6AAB" w:rsidRPr="003C1963" w:rsidRDefault="004E6AAB" w:rsidP="007132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1963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 МО:</w:t>
            </w:r>
          </w:p>
          <w:p w:rsidR="004E6AAB" w:rsidRPr="004B39D1" w:rsidRDefault="004B39D1" w:rsidP="004B3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 xml:space="preserve">Переход на </w:t>
            </w:r>
            <w:r w:rsidR="009B66B8">
              <w:rPr>
                <w:rFonts w:ascii="Times New Roman" w:hAnsi="Times New Roman"/>
                <w:sz w:val="24"/>
                <w:szCs w:val="24"/>
              </w:rPr>
              <w:t xml:space="preserve">обновленные 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9B66B8">
              <w:rPr>
                <w:rFonts w:ascii="Times New Roman" w:hAnsi="Times New Roman"/>
                <w:sz w:val="24"/>
                <w:szCs w:val="24"/>
              </w:rPr>
              <w:t>О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>ОО.</w:t>
            </w:r>
          </w:p>
          <w:p w:rsidR="004E6AAB" w:rsidRPr="004B39D1" w:rsidRDefault="004B39D1" w:rsidP="004B3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>Эффективное использование учебного оборудования.</w:t>
            </w:r>
          </w:p>
          <w:p w:rsidR="004E6AAB" w:rsidRPr="004B39D1" w:rsidRDefault="004B39D1" w:rsidP="004B3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>Эффективное использование информационно – коммуникационных технологий в учебном процессе.</w:t>
            </w:r>
          </w:p>
          <w:p w:rsidR="004E6AAB" w:rsidRPr="004B39D1" w:rsidRDefault="004B39D1" w:rsidP="004B3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школьников в форме ЕГЭ и ОГЭ.</w:t>
            </w:r>
          </w:p>
          <w:p w:rsidR="004E6AAB" w:rsidRPr="004B39D1" w:rsidRDefault="004B39D1" w:rsidP="004B3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>Работа с одаренными учащимися.</w:t>
            </w:r>
          </w:p>
          <w:p w:rsidR="004E6AAB" w:rsidRPr="004B39D1" w:rsidRDefault="004B39D1" w:rsidP="004B39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>Методическая поддержка молодых специалистов.</w:t>
            </w:r>
          </w:p>
          <w:p w:rsidR="004E6AAB" w:rsidRPr="004B39D1" w:rsidRDefault="004B39D1" w:rsidP="004B39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>Создание условий для обобщения и распространения успешного педагогического опыта учителей МО.</w:t>
            </w:r>
          </w:p>
          <w:p w:rsidR="0058667E" w:rsidRPr="004B39D1" w:rsidRDefault="004B39D1" w:rsidP="004B3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6AAB" w:rsidRPr="004B39D1">
              <w:rPr>
                <w:rFonts w:ascii="Times New Roman" w:hAnsi="Times New Roman"/>
                <w:sz w:val="24"/>
                <w:szCs w:val="24"/>
              </w:rPr>
              <w:t>Организация изучения курса в условиях ДО.</w:t>
            </w:r>
          </w:p>
        </w:tc>
      </w:tr>
      <w:tr w:rsidR="0058667E" w:rsidTr="00B8016E">
        <w:tc>
          <w:tcPr>
            <w:tcW w:w="2235" w:type="dxa"/>
          </w:tcPr>
          <w:p w:rsidR="0058667E" w:rsidRPr="003C1963" w:rsidRDefault="0058667E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методические объединения</w:t>
            </w:r>
          </w:p>
        </w:tc>
        <w:tc>
          <w:tcPr>
            <w:tcW w:w="13379" w:type="dxa"/>
          </w:tcPr>
          <w:tbl>
            <w:tblPr>
              <w:tblStyle w:val="a3"/>
              <w:tblW w:w="13327" w:type="dxa"/>
              <w:tblLook w:val="04A0"/>
            </w:tblPr>
            <w:tblGrid>
              <w:gridCol w:w="1393"/>
              <w:gridCol w:w="5244"/>
              <w:gridCol w:w="3303"/>
              <w:gridCol w:w="3387"/>
            </w:tblGrid>
            <w:tr w:rsidR="0058667E" w:rsidRPr="003C1963" w:rsidTr="0094770E">
              <w:trPr>
                <w:trHeight w:val="285"/>
              </w:trPr>
              <w:tc>
                <w:tcPr>
                  <w:tcW w:w="1393" w:type="dxa"/>
                </w:tcPr>
                <w:p w:rsidR="0058667E" w:rsidRPr="003C1963" w:rsidRDefault="0058667E" w:rsidP="00B8016E">
                  <w:pPr>
                    <w:ind w:left="78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44" w:type="dxa"/>
                </w:tcPr>
                <w:p w:rsidR="0058667E" w:rsidRPr="003C1963" w:rsidRDefault="0058667E" w:rsidP="00B801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Общеобразовательная организация</w:t>
                  </w:r>
                </w:p>
              </w:tc>
              <w:tc>
                <w:tcPr>
                  <w:tcW w:w="3303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сайта</w:t>
                  </w:r>
                </w:p>
              </w:tc>
              <w:tc>
                <w:tcPr>
                  <w:tcW w:w="338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страницы ШМО на сайте ОО</w:t>
                  </w:r>
                </w:p>
              </w:tc>
            </w:tr>
            <w:tr w:rsidR="0058667E" w:rsidRPr="003C1963" w:rsidTr="0094770E">
              <w:trPr>
                <w:trHeight w:val="285"/>
              </w:trPr>
              <w:tc>
                <w:tcPr>
                  <w:tcW w:w="1393" w:type="dxa"/>
                </w:tcPr>
                <w:p w:rsidR="0058667E" w:rsidRPr="003C1963" w:rsidRDefault="0058667E" w:rsidP="00B8016E">
                  <w:pPr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58667E" w:rsidRPr="003C1963" w:rsidRDefault="0058667E" w:rsidP="00B801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МКОУ "Голухинская сош" </w:t>
                  </w:r>
                  <w:r w:rsidR="00BE2647"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ШМО БШ</w:t>
                  </w:r>
                </w:p>
              </w:tc>
              <w:tc>
                <w:tcPr>
                  <w:tcW w:w="3303" w:type="dxa"/>
                </w:tcPr>
                <w:p w:rsidR="0058667E" w:rsidRPr="003C1963" w:rsidRDefault="0015078D" w:rsidP="00B8016E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hyperlink r:id="rId6" w:history="1"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  <w:lang w:val="en-US"/>
                      </w:rPr>
                      <w:t>http</w:t>
                    </w:r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</w:rPr>
                      <w:t>://</w:t>
                    </w:r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  <w:lang w:val="en-US"/>
                      </w:rPr>
                      <w:t>www</w:t>
                    </w:r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  <w:lang w:val="en-US"/>
                      </w:rPr>
                      <w:t>goluhascool</w:t>
                    </w:r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  <w:lang w:val="en-US"/>
                      </w:rPr>
                      <w:t>ucoz</w:t>
                    </w:r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  <w:lang w:val="en-US"/>
                      </w:rPr>
                      <w:t>ru</w:t>
                    </w:r>
                  </w:hyperlink>
                </w:p>
              </w:tc>
              <w:tc>
                <w:tcPr>
                  <w:tcW w:w="338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67E" w:rsidRPr="003C1963" w:rsidTr="0094770E">
              <w:trPr>
                <w:trHeight w:val="285"/>
              </w:trPr>
              <w:tc>
                <w:tcPr>
                  <w:tcW w:w="1393" w:type="dxa"/>
                </w:tcPr>
                <w:p w:rsidR="0058667E" w:rsidRPr="003C1963" w:rsidRDefault="0058667E" w:rsidP="00B8016E">
                  <w:pPr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58667E" w:rsidRPr="003C1963" w:rsidRDefault="0058667E" w:rsidP="00B801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МКОУ "Новодраченинская сош"</w:t>
                  </w:r>
                  <w:r w:rsidR="00BE2647"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ШМО БШ</w:t>
                  </w:r>
                </w:p>
              </w:tc>
              <w:tc>
                <w:tcPr>
                  <w:tcW w:w="3303" w:type="dxa"/>
                </w:tcPr>
                <w:p w:rsidR="0058667E" w:rsidRPr="003C1963" w:rsidRDefault="0015078D" w:rsidP="00B8016E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hyperlink r:id="rId7" w:history="1"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</w:rPr>
                      <w:t>http://tekur.ucoz.ru</w:t>
                    </w:r>
                  </w:hyperlink>
                </w:p>
              </w:tc>
              <w:tc>
                <w:tcPr>
                  <w:tcW w:w="338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67E" w:rsidRPr="003C1963" w:rsidTr="0094770E">
              <w:trPr>
                <w:trHeight w:val="285"/>
              </w:trPr>
              <w:tc>
                <w:tcPr>
                  <w:tcW w:w="1393" w:type="dxa"/>
                </w:tcPr>
                <w:p w:rsidR="0058667E" w:rsidRPr="003C1963" w:rsidRDefault="0058667E" w:rsidP="00B8016E">
                  <w:pPr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58667E" w:rsidRPr="003C1963" w:rsidRDefault="0058667E" w:rsidP="00B801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МКОУ «Стародраченинская сош"</w:t>
                  </w:r>
                  <w:r w:rsidR="00BE2647"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ШМО БШ</w:t>
                  </w:r>
                </w:p>
              </w:tc>
              <w:tc>
                <w:tcPr>
                  <w:tcW w:w="3303" w:type="dxa"/>
                </w:tcPr>
                <w:p w:rsidR="0058667E" w:rsidRPr="003C1963" w:rsidRDefault="0015078D" w:rsidP="00B8016E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hyperlink r:id="rId8" w:history="1"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</w:rPr>
                      <w:t>http://starshcool.ucoz.ru/</w:t>
                    </w:r>
                  </w:hyperlink>
                </w:p>
              </w:tc>
              <w:tc>
                <w:tcPr>
                  <w:tcW w:w="338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67E" w:rsidRPr="003C1963" w:rsidTr="0094770E">
              <w:trPr>
                <w:trHeight w:val="285"/>
              </w:trPr>
              <w:tc>
                <w:tcPr>
                  <w:tcW w:w="1393" w:type="dxa"/>
                </w:tcPr>
                <w:p w:rsidR="0058667E" w:rsidRPr="003C1963" w:rsidRDefault="0058667E" w:rsidP="00B8016E">
                  <w:pPr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58667E" w:rsidRPr="003C1963" w:rsidRDefault="0058667E" w:rsidP="00B801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МКОУ "Хмелевская сош" </w:t>
                  </w:r>
                  <w:r w:rsidR="00BE2647"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ШМО БШ</w:t>
                  </w:r>
                </w:p>
              </w:tc>
              <w:tc>
                <w:tcPr>
                  <w:tcW w:w="3303" w:type="dxa"/>
                </w:tcPr>
                <w:p w:rsidR="0058667E" w:rsidRPr="003C1963" w:rsidRDefault="0015078D" w:rsidP="00B8016E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hyperlink r:id="rId9" w:history="1"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  <w:shd w:val="clear" w:color="auto" w:fill="FFFFFF"/>
                      </w:rPr>
                      <w:t>http://hmelevskaya.edu22.info/</w:t>
                    </w:r>
                  </w:hyperlink>
                </w:p>
              </w:tc>
              <w:tc>
                <w:tcPr>
                  <w:tcW w:w="338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67E" w:rsidRPr="003C1963" w:rsidTr="0094770E">
              <w:trPr>
                <w:trHeight w:val="285"/>
              </w:trPr>
              <w:tc>
                <w:tcPr>
                  <w:tcW w:w="1393" w:type="dxa"/>
                </w:tcPr>
                <w:p w:rsidR="0058667E" w:rsidRPr="003C1963" w:rsidRDefault="0058667E" w:rsidP="00B8016E">
                  <w:pPr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58667E" w:rsidRPr="003C1963" w:rsidRDefault="0058667E" w:rsidP="00B801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МКОУ "Новомоношкинская сош"</w:t>
                  </w:r>
                  <w:r w:rsidR="00BE2647"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ШМО БШ</w:t>
                  </w:r>
                </w:p>
              </w:tc>
              <w:tc>
                <w:tcPr>
                  <w:tcW w:w="3303" w:type="dxa"/>
                </w:tcPr>
                <w:p w:rsidR="0058667E" w:rsidRPr="003C1963" w:rsidRDefault="0015078D" w:rsidP="00B8016E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hyperlink r:id="rId10" w:history="1">
                    <w:r w:rsidR="002F08BE" w:rsidRPr="003C19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http://novomanosh.edu22.info/</w:t>
                    </w:r>
                  </w:hyperlink>
                </w:p>
              </w:tc>
              <w:tc>
                <w:tcPr>
                  <w:tcW w:w="338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667E" w:rsidRPr="003C1963" w:rsidRDefault="0058667E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67E" w:rsidTr="00053F0C">
        <w:trPr>
          <w:trHeight w:val="6079"/>
        </w:trPr>
        <w:tc>
          <w:tcPr>
            <w:tcW w:w="2235" w:type="dxa"/>
          </w:tcPr>
          <w:p w:rsidR="0058667E" w:rsidRPr="003C1963" w:rsidRDefault="0058667E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63">
              <w:rPr>
                <w:rFonts w:ascii="Times New Roman" w:hAnsi="Times New Roman" w:cs="Times New Roman"/>
                <w:sz w:val="24"/>
                <w:szCs w:val="24"/>
              </w:rPr>
              <w:t>План работы ММО  на учебный год</w:t>
            </w:r>
          </w:p>
        </w:tc>
        <w:tc>
          <w:tcPr>
            <w:tcW w:w="13379" w:type="dxa"/>
          </w:tcPr>
          <w:p w:rsidR="00281B65" w:rsidRDefault="00281B65" w:rsidP="00B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67E" w:rsidRDefault="0058667E" w:rsidP="00B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на 20</w:t>
            </w:r>
            <w:r w:rsidR="00CF66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66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</w:t>
            </w:r>
            <w:r w:rsidR="00A549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66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0B78ED" w:rsidRPr="003C1963" w:rsidRDefault="000B78ED" w:rsidP="00B8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13301" w:type="dxa"/>
              <w:tblLook w:val="04A0"/>
            </w:tblPr>
            <w:tblGrid>
              <w:gridCol w:w="1401"/>
              <w:gridCol w:w="3077"/>
              <w:gridCol w:w="8823"/>
            </w:tblGrid>
            <w:tr w:rsidR="0058667E" w:rsidRPr="003C1963" w:rsidTr="0094770E">
              <w:trPr>
                <w:trHeight w:val="604"/>
              </w:trPr>
              <w:tc>
                <w:tcPr>
                  <w:tcW w:w="1401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Сроки, время</w:t>
                  </w:r>
                </w:p>
              </w:tc>
              <w:tc>
                <w:tcPr>
                  <w:tcW w:w="307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Форма, место проведения</w:t>
                  </w:r>
                </w:p>
              </w:tc>
              <w:tc>
                <w:tcPr>
                  <w:tcW w:w="8823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Тематика, ФИО ответственных</w:t>
                  </w:r>
                </w:p>
              </w:tc>
            </w:tr>
            <w:tr w:rsidR="0058667E" w:rsidRPr="003C1963" w:rsidTr="0094770E">
              <w:trPr>
                <w:trHeight w:val="130"/>
              </w:trPr>
              <w:tc>
                <w:tcPr>
                  <w:tcW w:w="1401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3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Заседания ММО</w:t>
                  </w:r>
                </w:p>
              </w:tc>
            </w:tr>
            <w:tr w:rsidR="0058667E" w:rsidRPr="003C1963" w:rsidTr="0094770E">
              <w:trPr>
                <w:trHeight w:val="276"/>
              </w:trPr>
              <w:tc>
                <w:tcPr>
                  <w:tcW w:w="1401" w:type="dxa"/>
                </w:tcPr>
                <w:p w:rsidR="0058667E" w:rsidRPr="003C1963" w:rsidRDefault="00A5492B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077" w:type="dxa"/>
                </w:tcPr>
                <w:p w:rsidR="002A3127" w:rsidRPr="003C1963" w:rsidRDefault="002A3127" w:rsidP="002A3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ММО</w:t>
                  </w:r>
                </w:p>
                <w:p w:rsidR="0058667E" w:rsidRPr="003C1963" w:rsidRDefault="002A3127" w:rsidP="002A31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образованию</w:t>
                  </w:r>
                </w:p>
              </w:tc>
              <w:tc>
                <w:tcPr>
                  <w:tcW w:w="8823" w:type="dxa"/>
                </w:tcPr>
                <w:p w:rsidR="009B66B8" w:rsidRPr="009B66B8" w:rsidRDefault="009B66B8" w:rsidP="009B66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1.Анализ работы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9B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B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2021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B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 учебный год.                                                             </w:t>
                  </w:r>
                </w:p>
                <w:p w:rsidR="009B66B8" w:rsidRPr="009B66B8" w:rsidRDefault="009B66B8" w:rsidP="009B66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2.Утверждение плана работы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Pr="009B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B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2022 </w:t>
                  </w:r>
                  <w:r w:rsidR="00915A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B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 учебный год (анкетирование).</w:t>
                  </w:r>
                </w:p>
                <w:p w:rsidR="009B66B8" w:rsidRPr="009B66B8" w:rsidRDefault="009B66B8" w:rsidP="009B66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6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3.Результаты ГИА.</w:t>
                  </w:r>
                </w:p>
                <w:p w:rsidR="009B66B8" w:rsidRPr="009B66B8" w:rsidRDefault="009B66B8" w:rsidP="009B66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4.Переход на обновленные  ФГОС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ООО</w:t>
                  </w:r>
                  <w:r w:rsidRPr="009B6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B66B8" w:rsidRPr="009B66B8" w:rsidRDefault="009B66B8" w:rsidP="009B66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6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5.Нормативные документы учителя физики по реализации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обновленных </w:t>
                  </w:r>
                  <w:r w:rsidRPr="009B6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ФГОС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B66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ОО.</w:t>
                  </w:r>
                </w:p>
                <w:p w:rsidR="009B66B8" w:rsidRPr="009B66B8" w:rsidRDefault="009B66B8" w:rsidP="009B66B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66B8">
                    <w:rPr>
                      <w:rFonts w:ascii="Times New Roman" w:hAnsi="Times New Roman"/>
                      <w:sz w:val="24"/>
                      <w:szCs w:val="24"/>
                    </w:rPr>
                    <w:t>6.УМК по физике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9B66B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71EC">
                    <w:rPr>
                      <w:rFonts w:ascii="Times New Roman" w:hAnsi="Times New Roman"/>
                      <w:sz w:val="24"/>
                      <w:szCs w:val="24"/>
                    </w:rPr>
                    <w:t xml:space="preserve"> (Лимонова С.А.)</w:t>
                  </w:r>
                </w:p>
                <w:p w:rsidR="009B66B8" w:rsidRPr="009B66B8" w:rsidRDefault="009B66B8" w:rsidP="009B66B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9B66B8">
                    <w:rPr>
                      <w:rFonts w:ascii="Times New Roman" w:hAnsi="Times New Roman"/>
                      <w:sz w:val="24"/>
                      <w:szCs w:val="24"/>
                    </w:rPr>
                    <w:t>.Круглый стол «Педагог - новатор. Из опыта работы»</w:t>
                  </w:r>
                </w:p>
                <w:p w:rsidR="0058667E" w:rsidRPr="003C1963" w:rsidRDefault="009B66B8" w:rsidP="009B66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9B66B8">
                    <w:rPr>
                      <w:rFonts w:ascii="Times New Roman" w:hAnsi="Times New Roman"/>
                      <w:sz w:val="24"/>
                      <w:szCs w:val="24"/>
                    </w:rPr>
                    <w:t>. Разное.</w:t>
                  </w:r>
                  <w:r w:rsidR="004B39D1" w:rsidRPr="002C71E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667E" w:rsidRPr="003C1963" w:rsidTr="0094770E">
              <w:trPr>
                <w:trHeight w:val="266"/>
              </w:trPr>
              <w:tc>
                <w:tcPr>
                  <w:tcW w:w="1401" w:type="dxa"/>
                </w:tcPr>
                <w:p w:rsidR="0058667E" w:rsidRPr="003C1963" w:rsidRDefault="002A3127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07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ММО</w:t>
                  </w: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по образованию</w:t>
                  </w:r>
                </w:p>
              </w:tc>
              <w:tc>
                <w:tcPr>
                  <w:tcW w:w="8823" w:type="dxa"/>
                </w:tcPr>
                <w:p w:rsidR="00915AB6" w:rsidRPr="002C71EC" w:rsidRDefault="00915AB6" w:rsidP="00915A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2C71E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Современные подходы к обучению физике в условиях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перехода на обновленные </w:t>
                  </w:r>
                  <w:r w:rsidRPr="002C71EC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 ООО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C71EC">
                    <w:rPr>
                      <w:rFonts w:ascii="Times New Roman" w:hAnsi="Times New Roman"/>
                      <w:sz w:val="24"/>
                      <w:szCs w:val="24"/>
                    </w:rPr>
                    <w:t>(Лимонова С.А.)</w:t>
                  </w:r>
                </w:p>
                <w:p w:rsidR="00915AB6" w:rsidRDefault="00915AB6" w:rsidP="004B39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4B39D1">
                    <w:rPr>
                      <w:rFonts w:ascii="Times New Roman" w:hAnsi="Times New Roman"/>
                      <w:sz w:val="24"/>
                      <w:szCs w:val="24"/>
                    </w:rPr>
                    <w:t xml:space="preserve">Фронтальный эксперимент как средство реализации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обновленных </w:t>
                  </w:r>
                  <w:r w:rsidRPr="004B39D1">
                    <w:rPr>
                      <w:rFonts w:ascii="Times New Roman" w:hAnsi="Times New Roman"/>
                      <w:sz w:val="24"/>
                      <w:szCs w:val="24"/>
                    </w:rPr>
                    <w:t>ФГОС ООО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053F0C" w:rsidRDefault="00915AB6" w:rsidP="004B39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4B39D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053F0C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результатов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школьной и </w:t>
                  </w:r>
                  <w:r w:rsidR="00053F0C">
                    <w:rPr>
                      <w:rFonts w:ascii="Times New Roman" w:hAnsi="Times New Roman"/>
                      <w:sz w:val="24"/>
                      <w:szCs w:val="24"/>
                    </w:rPr>
                    <w:t>районной олимпиад по физике.</w:t>
                  </w:r>
                </w:p>
                <w:p w:rsidR="00053F0C" w:rsidRDefault="00915AB6" w:rsidP="004B39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53F0C">
                    <w:rPr>
                      <w:rFonts w:ascii="Times New Roman" w:hAnsi="Times New Roman"/>
                      <w:sz w:val="24"/>
                      <w:szCs w:val="24"/>
                    </w:rPr>
                    <w:t>.Анализ ВПР по физике в 8,9 классах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(по программам прошлого года)</w:t>
                  </w:r>
                  <w:r w:rsidR="00053F0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D4F0F" w:rsidRDefault="00915AB6" w:rsidP="004B39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D4F0F">
                    <w:rPr>
                      <w:rFonts w:ascii="Times New Roman" w:hAnsi="Times New Roman"/>
                      <w:sz w:val="24"/>
                      <w:szCs w:val="24"/>
                    </w:rPr>
                    <w:t>.Анализ демонстрационных вариантов ОГЭ и ЕГЭ по физике.</w:t>
                  </w:r>
                </w:p>
                <w:p w:rsidR="00AD4F0F" w:rsidRDefault="00971684" w:rsidP="004B39D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6.Подготовка к ГИА. Из опыта работы.</w:t>
                  </w:r>
                </w:p>
                <w:p w:rsidR="00C735F8" w:rsidRPr="003C1963" w:rsidRDefault="00971684" w:rsidP="00AD4F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0B78E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D4F0F">
                    <w:rPr>
                      <w:rFonts w:ascii="Times New Roman" w:hAnsi="Times New Roman"/>
                      <w:sz w:val="24"/>
                      <w:szCs w:val="24"/>
                    </w:rPr>
                    <w:t>Разное.</w:t>
                  </w:r>
                  <w:r w:rsidR="004B39D1" w:rsidRPr="004B39D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667E" w:rsidRPr="003C1963" w:rsidTr="001974D6">
              <w:trPr>
                <w:trHeight w:val="317"/>
              </w:trPr>
              <w:tc>
                <w:tcPr>
                  <w:tcW w:w="1401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3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Муниципальные конкурсы, конференции, организуемые с участием ММО</w:t>
                  </w:r>
                </w:p>
              </w:tc>
            </w:tr>
            <w:tr w:rsidR="0058667E" w:rsidRPr="003C1963" w:rsidTr="001974D6">
              <w:trPr>
                <w:trHeight w:val="278"/>
              </w:trPr>
              <w:tc>
                <w:tcPr>
                  <w:tcW w:w="1401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077" w:type="dxa"/>
                </w:tcPr>
                <w:p w:rsidR="0058667E" w:rsidRPr="003C1963" w:rsidRDefault="002A3127" w:rsidP="00967A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МКОУ "</w:t>
                  </w:r>
                  <w:r w:rsidR="0096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Смазневская сош»</w:t>
                  </w:r>
                </w:p>
              </w:tc>
              <w:tc>
                <w:tcPr>
                  <w:tcW w:w="8823" w:type="dxa"/>
                </w:tcPr>
                <w:p w:rsidR="0058667E" w:rsidRPr="003C1963" w:rsidRDefault="0058667E" w:rsidP="005B3C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ученическая НПК "Интеллект</w:t>
                  </w:r>
                  <w:r w:rsidR="005B3C3F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="005B3C3F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8667E" w:rsidRPr="003C1963" w:rsidTr="0094770E">
              <w:trPr>
                <w:trHeight w:val="281"/>
              </w:trPr>
              <w:tc>
                <w:tcPr>
                  <w:tcW w:w="1401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7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работе краевого</w:t>
                  </w:r>
                  <w:r w:rsidR="00D51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УМО</w:t>
                  </w: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23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Размещение методических материалов (разработки уроков, мероприятий, авторских ИКТ - продуктов, рабочих программ для общественно - профессиональной экспертизы) </w:t>
                  </w:r>
                </w:p>
                <w:p w:rsidR="005B3C3F" w:rsidRPr="003C1963" w:rsidRDefault="005B3C3F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667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Участие в работе региональной конференции краевых </w:t>
                  </w:r>
                  <w:r w:rsidR="00C835E8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58667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</w:p>
                <w:p w:rsidR="005B3C3F" w:rsidRPr="003C1963" w:rsidRDefault="005B3C3F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8667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Участие в семинарах, вебинарах, проводимых краевым УМО </w:t>
                  </w:r>
                </w:p>
                <w:p w:rsidR="0058667E" w:rsidRPr="003C1963" w:rsidRDefault="005B3C3F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8667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Организация участия школьников и педагогов в конкурсах, проводимых краевым УМО</w:t>
                  </w:r>
                </w:p>
                <w:p w:rsidR="0058667E" w:rsidRPr="003C1963" w:rsidRDefault="005B3C3F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8667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Консультации по актуальным вопросам с предметно - методической комиссией краевого УМО </w:t>
                  </w:r>
                </w:p>
              </w:tc>
            </w:tr>
            <w:tr w:rsidR="0058667E" w:rsidRPr="003C1963" w:rsidTr="0094770E">
              <w:trPr>
                <w:trHeight w:val="534"/>
              </w:trPr>
              <w:tc>
                <w:tcPr>
                  <w:tcW w:w="1401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работы ММО</w:t>
                  </w:r>
                </w:p>
              </w:tc>
              <w:tc>
                <w:tcPr>
                  <w:tcW w:w="307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размещается в течение 2-х дней с момента проведения мероприятия</w:t>
                  </w:r>
                </w:p>
              </w:tc>
              <w:tc>
                <w:tcPr>
                  <w:tcW w:w="8823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Информационное освещение работы ММО на сайте комитета по образованию</w:t>
                  </w: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Информацию представляет руководитель ММО с участием руководителей ШМО базовых школ</w:t>
                  </w:r>
                </w:p>
              </w:tc>
            </w:tr>
            <w:tr w:rsidR="0058667E" w:rsidRPr="003C1963" w:rsidTr="0094770E">
              <w:trPr>
                <w:trHeight w:val="534"/>
              </w:trPr>
              <w:tc>
                <w:tcPr>
                  <w:tcW w:w="1401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077" w:type="dxa"/>
                </w:tcPr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соотв. с приказами комитета и Главного управления образования и науки РФ</w:t>
                  </w:r>
                </w:p>
              </w:tc>
              <w:tc>
                <w:tcPr>
                  <w:tcW w:w="8823" w:type="dxa"/>
                </w:tcPr>
                <w:p w:rsidR="0058667E" w:rsidRPr="003C1963" w:rsidRDefault="0058667E" w:rsidP="00FD625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Организация участия  учителей </w:t>
                  </w:r>
                  <w:r w:rsidR="005B3C3F" w:rsidRPr="003C19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физики </w:t>
                  </w:r>
                  <w:r w:rsidRPr="003C19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профессиональных конкурсах</w:t>
                  </w: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"Учитель года", конкурс на поощрение губернатора Алтайского края, конкурс лучших учителей в рамках ПМПО", конкурс учителей - новаторов им. Титова", конкурс "ИКТ</w:t>
                  </w:r>
                  <w:r w:rsidR="00D2456A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- 20</w:t>
                  </w:r>
                  <w:r w:rsidR="00281B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D6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 w:rsidR="005B3C3F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667E" w:rsidRPr="003C1963" w:rsidTr="0094770E">
              <w:trPr>
                <w:trHeight w:val="564"/>
              </w:trPr>
              <w:tc>
                <w:tcPr>
                  <w:tcW w:w="1401" w:type="dxa"/>
                </w:tcPr>
                <w:p w:rsidR="0058667E" w:rsidRPr="003C1963" w:rsidRDefault="00C835E8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58667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вгуст - сентябрь-</w:t>
                  </w: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7" w:type="dxa"/>
                </w:tcPr>
                <w:p w:rsidR="0058667E" w:rsidRPr="003C1963" w:rsidRDefault="0058667E" w:rsidP="00C835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Анкетирование </w:t>
                  </w:r>
                </w:p>
              </w:tc>
              <w:tc>
                <w:tcPr>
                  <w:tcW w:w="8823" w:type="dxa"/>
                </w:tcPr>
                <w:p w:rsidR="00F9788D" w:rsidRPr="003C1963" w:rsidRDefault="0058667E" w:rsidP="00B801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Профессиональный рост педагогов </w:t>
                  </w: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Анкетирование педагогов по вопросам:</w:t>
                  </w: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уровень образования, повышение квалификации, сроки аттестации</w:t>
                  </w:r>
                </w:p>
                <w:p w:rsidR="0058667E" w:rsidRPr="003C1963" w:rsidRDefault="0058667E" w:rsidP="00B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профессиональный стандарт педагога</w:t>
                  </w:r>
                </w:p>
                <w:p w:rsidR="0058667E" w:rsidRPr="003C1963" w:rsidRDefault="0058667E" w:rsidP="00053F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Анкетирование на странице сайта АКИПКРО "Диагностика уровня саморазвития и профессионально-педагогической деятельности"</w:t>
                  </w:r>
                </w:p>
              </w:tc>
            </w:tr>
          </w:tbl>
          <w:p w:rsidR="0058667E" w:rsidRPr="003C1963" w:rsidRDefault="0058667E" w:rsidP="00B8016E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67E" w:rsidRPr="003C1963" w:rsidTr="00B8016E">
        <w:tc>
          <w:tcPr>
            <w:tcW w:w="2235" w:type="dxa"/>
          </w:tcPr>
          <w:p w:rsidR="0058667E" w:rsidRPr="003C1963" w:rsidRDefault="0058667E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опыт</w:t>
            </w:r>
          </w:p>
        </w:tc>
        <w:tc>
          <w:tcPr>
            <w:tcW w:w="13379" w:type="dxa"/>
          </w:tcPr>
          <w:p w:rsidR="0058667E" w:rsidRPr="003C1963" w:rsidRDefault="0058667E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Материал, разработан учителями </w:t>
            </w:r>
            <w:r w:rsidR="000528A2"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>физики</w:t>
            </w:r>
            <w:r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Заринского района, размещен в банке передового опыта краевого УМО учителей </w:t>
            </w:r>
            <w:r w:rsidR="000528A2"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>физики</w:t>
            </w:r>
            <w:r w:rsidR="00F96ABE"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96ABE" w:rsidRPr="003C1963">
              <w:rPr>
                <w:rFonts w:ascii="Times New Roman" w:hAnsi="Times New Roman" w:cs="Times New Roman"/>
                <w:sz w:val="24"/>
                <w:szCs w:val="24"/>
              </w:rPr>
              <w:t>разработки уроков по физике в 7 классе:</w:t>
            </w:r>
            <w:r w:rsidR="00F96ABE"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Сила Архимеда, Сообщающиеся сосуды)</w:t>
            </w:r>
            <w:r w:rsidR="00B8016E" w:rsidRPr="003C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11" w:history="1">
              <w:r w:rsidR="00EF246C" w:rsidRPr="003C19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http://akipkro.ru/kpop-main/kpmo-pisiki/pedagogicheskij-opyt.html</w:t>
              </w:r>
            </w:hyperlink>
          </w:p>
          <w:p w:rsidR="0058667E" w:rsidRPr="003C1963" w:rsidRDefault="00F96ABE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63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физике, </w:t>
            </w:r>
            <w:hyperlink r:id="rId12" w:history="1">
              <w:r w:rsidR="00FB7EDE" w:rsidRPr="003C19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http://sosnowskaya.ucoz.ru/index/obrazovanie/0-32</w:t>
              </w:r>
            </w:hyperlink>
          </w:p>
          <w:p w:rsidR="00FB7EDE" w:rsidRPr="003C1963" w:rsidRDefault="00F96ABE" w:rsidP="002A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6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«Юный физик», </w:t>
            </w:r>
            <w:hyperlink r:id="rId13" w:history="1">
              <w:r w:rsidR="000C0AD0" w:rsidRPr="003C19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http://comitetzrn.web-box.ru/news/rajonnyj-konkurs-junyj-fizik-2015?offset=20</w:t>
              </w:r>
            </w:hyperlink>
          </w:p>
        </w:tc>
      </w:tr>
      <w:tr w:rsidR="0058667E" w:rsidRPr="003C1963" w:rsidTr="00B8016E">
        <w:tc>
          <w:tcPr>
            <w:tcW w:w="2235" w:type="dxa"/>
          </w:tcPr>
          <w:p w:rsidR="0058667E" w:rsidRPr="003C1963" w:rsidRDefault="0058667E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63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13379" w:type="dxa"/>
          </w:tcPr>
          <w:tbl>
            <w:tblPr>
              <w:tblpPr w:leftFromText="180" w:rightFromText="180" w:vertAnchor="text" w:horzAnchor="margin" w:tblpY="-238"/>
              <w:tblOverlap w:val="never"/>
              <w:tblW w:w="0" w:type="auto"/>
              <w:tblInd w:w="50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/>
            </w:tblPr>
            <w:tblGrid>
              <w:gridCol w:w="4871"/>
              <w:gridCol w:w="8366"/>
            </w:tblGrid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Главного управления образования и молодежной политики Алтайского края</w:t>
                  </w:r>
                </w:p>
              </w:tc>
              <w:tc>
                <w:tcPr>
                  <w:tcW w:w="8366" w:type="dxa"/>
                </w:tcPr>
                <w:p w:rsidR="0058667E" w:rsidRPr="003C1963" w:rsidRDefault="0015078D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FB7EDE" w:rsidRPr="003C19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http://www.educaltai.ru/</w:t>
                    </w:r>
                  </w:hyperlink>
                </w:p>
                <w:p w:rsidR="00FB7EDE" w:rsidRPr="003C1963" w:rsidRDefault="00FB7ED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 </w:t>
                  </w:r>
                  <w:r w:rsidR="009716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КАУ ДПО «АИРО имени А.М.Торопова</w:t>
                  </w:r>
                </w:p>
              </w:tc>
              <w:tc>
                <w:tcPr>
                  <w:tcW w:w="8366" w:type="dxa"/>
                </w:tcPr>
                <w:p w:rsidR="00FB7EDE" w:rsidRPr="00971684" w:rsidRDefault="0015078D" w:rsidP="00FB7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="00971684" w:rsidRPr="00971684">
                      <w:rPr>
                        <w:rStyle w:val="a4"/>
                        <w:rFonts w:ascii="Times New Roman" w:hAnsi="Times New Roman" w:cs="Times New Roman"/>
                      </w:rPr>
                      <w:t>Главная - Алтайский институт развития образования имени Адриана Митрофановича Топорова (iro22.ru)</w:t>
                    </w:r>
                  </w:hyperlink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ЦОР (Единая коллекция цифровых образовательных ресурсов)</w:t>
                  </w:r>
                </w:p>
              </w:tc>
              <w:tc>
                <w:tcPr>
                  <w:tcW w:w="8366" w:type="dxa"/>
                </w:tcPr>
                <w:p w:rsidR="0058667E" w:rsidRPr="003C1963" w:rsidRDefault="0015078D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 w:rsidR="00F96ABE" w:rsidRPr="003C19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http://school-collection.edu.ru/</w:t>
                    </w:r>
                  </w:hyperlink>
                </w:p>
                <w:p w:rsidR="00F96ABE" w:rsidRPr="003C1963" w:rsidRDefault="00F96AB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Сайт издательства "Просвещение"</w:t>
                  </w:r>
                </w:p>
              </w:tc>
              <w:tc>
                <w:tcPr>
                  <w:tcW w:w="8366" w:type="dxa"/>
                </w:tcPr>
                <w:p w:rsidR="00F96ABE" w:rsidRPr="003C1963" w:rsidRDefault="0015078D" w:rsidP="00F96A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 w:rsidR="00F96ABE" w:rsidRPr="003C19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http://www.prosv.ru/</w:t>
                    </w:r>
                  </w:hyperlink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издательства "Дрофа"</w:t>
                  </w:r>
                </w:p>
              </w:tc>
              <w:tc>
                <w:tcPr>
                  <w:tcW w:w="8366" w:type="dxa"/>
                </w:tcPr>
                <w:p w:rsidR="00F96ABE" w:rsidRPr="003C1963" w:rsidRDefault="0015078D" w:rsidP="00F96A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 w:rsidR="00F96ABE" w:rsidRPr="003C19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http://www.drofa.ru/</w:t>
                    </w:r>
                  </w:hyperlink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Страница на сайте комитета Администрации Заринского района по образованию и делам молодежи</w:t>
                  </w:r>
                </w:p>
              </w:tc>
              <w:tc>
                <w:tcPr>
                  <w:tcW w:w="8366" w:type="dxa"/>
                </w:tcPr>
                <w:p w:rsidR="0058667E" w:rsidRPr="003C1963" w:rsidRDefault="0015078D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="007A6A14" w:rsidRPr="003C19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http://comitetzrn.web-box.ru/news/plany-rmo/</w:t>
                    </w:r>
                  </w:hyperlink>
                </w:p>
                <w:p w:rsidR="007A6A14" w:rsidRPr="003C1963" w:rsidRDefault="007A6A14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Электронный адрес заведующего районным МК, телефон </w:t>
                  </w:r>
                </w:p>
              </w:tc>
              <w:tc>
                <w:tcPr>
                  <w:tcW w:w="8366" w:type="dxa"/>
                </w:tcPr>
                <w:p w:rsidR="00FD6258" w:rsidRPr="00FD6258" w:rsidRDefault="00FD6258" w:rsidP="00FD625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20" w:history="1">
                    <w:r w:rsidRPr="00FD6258">
                      <w:rPr>
                        <w:rStyle w:val="a4"/>
                        <w:rFonts w:ascii="Times New Roman" w:hAnsi="Times New Roman" w:cs="Times New Roman"/>
                      </w:rPr>
                      <w:t>kakurina-2020@mail.ru</w:t>
                    </w:r>
                  </w:hyperlink>
                </w:p>
                <w:p w:rsidR="0058667E" w:rsidRPr="003C1963" w:rsidRDefault="0058667E" w:rsidP="00FD62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C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 </w:t>
                  </w:r>
                  <w:r w:rsidR="00FD62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C3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0411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 муниципального методического объединения учителей </w:t>
                  </w:r>
                  <w:r w:rsidR="00041181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физики</w:t>
                  </w:r>
                </w:p>
              </w:tc>
              <w:tc>
                <w:tcPr>
                  <w:tcW w:w="8366" w:type="dxa"/>
                </w:tcPr>
                <w:p w:rsidR="0058667E" w:rsidRPr="003C1963" w:rsidRDefault="003337D4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ФИО, электронный адрес руководителя ММО, телефон</w:t>
                  </w:r>
                </w:p>
              </w:tc>
              <w:tc>
                <w:tcPr>
                  <w:tcW w:w="8366" w:type="dxa"/>
                </w:tcPr>
                <w:p w:rsidR="0058667E" w:rsidRPr="003C1963" w:rsidRDefault="00FB7ED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Лимонова Светлана Анатольевна, </w:t>
                  </w:r>
                  <w:hyperlink r:id="rId21" w:history="1">
                    <w:r w:rsidRPr="003C1963">
                      <w:rPr>
                        <w:rStyle w:val="a4"/>
                        <w:rFonts w:ascii="Times New Roman" w:hAnsi="Times New Roman" w:cs="Times New Roman"/>
                        <w:color w:val="0070C0"/>
                        <w:sz w:val="24"/>
                        <w:szCs w:val="24"/>
                      </w:rPr>
                      <w:t>limonova.svetlana@yandex.ru</w:t>
                    </w:r>
                  </w:hyperlink>
                  <w:r w:rsidRPr="003C1963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</w:t>
                  </w:r>
                  <w:r w:rsidRPr="003C1963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3C19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89619930986</w:t>
                  </w:r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F96A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Новая Примерная основная образовательная программа </w:t>
                  </w:r>
                  <w:r w:rsidR="00F96AB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основного</w:t>
                  </w:r>
                  <w:r w:rsidR="00D51C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образования, апрель 2015 </w:t>
                  </w:r>
                </w:p>
              </w:tc>
              <w:tc>
                <w:tcPr>
                  <w:tcW w:w="8366" w:type="dxa"/>
                </w:tcPr>
                <w:p w:rsidR="001974D6" w:rsidRDefault="0015078D" w:rsidP="00B8016E">
                  <w:pPr>
                    <w:spacing w:after="0" w:line="240" w:lineRule="auto"/>
                  </w:pPr>
                  <w:hyperlink r:id="rId22" w:history="1"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http://www.fgosreestr.ru/node/2067</w:t>
                    </w:r>
                  </w:hyperlink>
                  <w:r w:rsidR="000533F1">
                    <w:t xml:space="preserve"> </w:t>
                  </w:r>
                </w:p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F96A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ФГОС </w:t>
                  </w:r>
                  <w:r w:rsidR="00F96AB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8366" w:type="dxa"/>
                </w:tcPr>
                <w:p w:rsidR="00041181" w:rsidRPr="003C1963" w:rsidRDefault="0015078D" w:rsidP="000411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="00041181" w:rsidRPr="003C1963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http://www.edu.ru/db/mo/Data/d_10/m1897.html</w:t>
                    </w:r>
                  </w:hyperlink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сайт федеральных государственных образовательных стандартов</w:t>
                  </w:r>
                </w:p>
              </w:tc>
              <w:tc>
                <w:tcPr>
                  <w:tcW w:w="8366" w:type="dxa"/>
                </w:tcPr>
                <w:p w:rsidR="0058667E" w:rsidRPr="003C1963" w:rsidRDefault="0015078D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www.standart.edu.ru </w:t>
                    </w:r>
                  </w:hyperlink>
                </w:p>
                <w:p w:rsidR="00FB7EDE" w:rsidRPr="003C1963" w:rsidRDefault="00FB7ED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«Федеральное агентство по образованию РФ» </w:t>
                  </w:r>
                </w:p>
              </w:tc>
              <w:tc>
                <w:tcPr>
                  <w:tcW w:w="8366" w:type="dxa"/>
                </w:tcPr>
                <w:p w:rsidR="0058667E" w:rsidRPr="003C1963" w:rsidRDefault="0015078D" w:rsidP="0004118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www.ed.gov.ru</w:t>
                    </w:r>
                  </w:hyperlink>
                  <w:r w:rsidR="00FB7ED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667E"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«Российский общеобразовательный портал»</w:t>
                  </w:r>
                </w:p>
              </w:tc>
              <w:tc>
                <w:tcPr>
                  <w:tcW w:w="8366" w:type="dxa"/>
                </w:tcPr>
                <w:p w:rsidR="00FB7EDE" w:rsidRPr="003C1963" w:rsidRDefault="0058667E" w:rsidP="00FB7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26" w:history="1">
                    <w:r w:rsidRPr="003C1963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www.school.ru</w:t>
                    </w:r>
                  </w:hyperlink>
                </w:p>
              </w:tc>
            </w:tr>
            <w:tr w:rsidR="0058667E" w:rsidRPr="003C1963" w:rsidTr="0094770E">
              <w:trPr>
                <w:trHeight w:val="278"/>
              </w:trPr>
              <w:tc>
                <w:tcPr>
                  <w:tcW w:w="4871" w:type="dxa"/>
                </w:tcPr>
                <w:p w:rsidR="0058667E" w:rsidRPr="003C1963" w:rsidRDefault="0058667E" w:rsidP="00B801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19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Министерства образования и науки Российской Федерации</w:t>
                  </w:r>
                </w:p>
              </w:tc>
              <w:tc>
                <w:tcPr>
                  <w:tcW w:w="8366" w:type="dxa"/>
                </w:tcPr>
                <w:p w:rsidR="0058667E" w:rsidRPr="003C1963" w:rsidRDefault="0015078D" w:rsidP="00FB7ED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r w:rsidR="0058667E" w:rsidRPr="003C1963">
                      <w:rPr>
                        <w:rStyle w:val="a4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www.mon.gov.ru </w:t>
                    </w:r>
                  </w:hyperlink>
                </w:p>
              </w:tc>
            </w:tr>
          </w:tbl>
          <w:p w:rsidR="0058667E" w:rsidRPr="003C1963" w:rsidRDefault="0058667E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9B6" w:rsidRPr="003C1963" w:rsidRDefault="00B759B6" w:rsidP="000344DC">
      <w:pPr>
        <w:rPr>
          <w:rFonts w:ascii="Times New Roman" w:hAnsi="Times New Roman" w:cs="Times New Roman"/>
          <w:sz w:val="24"/>
          <w:szCs w:val="24"/>
        </w:rPr>
      </w:pPr>
    </w:p>
    <w:sectPr w:rsidR="00B759B6" w:rsidRPr="003C1963" w:rsidSect="00B759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660"/>
    <w:multiLevelType w:val="hybridMultilevel"/>
    <w:tmpl w:val="8E6C34F8"/>
    <w:lvl w:ilvl="0" w:tplc="76FC1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D2D"/>
    <w:multiLevelType w:val="hybridMultilevel"/>
    <w:tmpl w:val="759C863A"/>
    <w:lvl w:ilvl="0" w:tplc="ABC667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E44BE"/>
    <w:multiLevelType w:val="hybridMultilevel"/>
    <w:tmpl w:val="FD92757A"/>
    <w:lvl w:ilvl="0" w:tplc="ABC667A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8639B"/>
    <w:multiLevelType w:val="hybridMultilevel"/>
    <w:tmpl w:val="E814E58A"/>
    <w:lvl w:ilvl="0" w:tplc="9A402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49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81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CA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0B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A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A5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8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A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7A05F5"/>
    <w:multiLevelType w:val="multilevel"/>
    <w:tmpl w:val="764C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E2231B"/>
    <w:multiLevelType w:val="multilevel"/>
    <w:tmpl w:val="EF58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92F91"/>
    <w:multiLevelType w:val="multilevel"/>
    <w:tmpl w:val="24A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51ABF"/>
    <w:multiLevelType w:val="hybridMultilevel"/>
    <w:tmpl w:val="910AC0DC"/>
    <w:lvl w:ilvl="0" w:tplc="ABC667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7B4C7A"/>
    <w:multiLevelType w:val="multilevel"/>
    <w:tmpl w:val="4C70E0A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9">
    <w:nsid w:val="366B71D7"/>
    <w:multiLevelType w:val="hybridMultilevel"/>
    <w:tmpl w:val="B69030F4"/>
    <w:lvl w:ilvl="0" w:tplc="7FC07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C6117"/>
    <w:multiLevelType w:val="multilevel"/>
    <w:tmpl w:val="DFEC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56E03"/>
    <w:multiLevelType w:val="multilevel"/>
    <w:tmpl w:val="4CCCB6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A2871"/>
    <w:multiLevelType w:val="hybridMultilevel"/>
    <w:tmpl w:val="542A3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A7F84"/>
    <w:multiLevelType w:val="multilevel"/>
    <w:tmpl w:val="591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31AB6"/>
    <w:multiLevelType w:val="multilevel"/>
    <w:tmpl w:val="BCA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84267"/>
    <w:multiLevelType w:val="hybridMultilevel"/>
    <w:tmpl w:val="65EA5DE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>
    <w:nsid w:val="556434B4"/>
    <w:multiLevelType w:val="multilevel"/>
    <w:tmpl w:val="312A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12BEF"/>
    <w:multiLevelType w:val="hybridMultilevel"/>
    <w:tmpl w:val="C838C9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84C371B"/>
    <w:multiLevelType w:val="multilevel"/>
    <w:tmpl w:val="6AB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B55849"/>
    <w:multiLevelType w:val="hybridMultilevel"/>
    <w:tmpl w:val="EFA4236A"/>
    <w:lvl w:ilvl="0" w:tplc="0419000F">
      <w:start w:val="1"/>
      <w:numFmt w:val="decimal"/>
      <w:lvlText w:val="%1."/>
      <w:lvlJc w:val="left"/>
      <w:pPr>
        <w:ind w:left="113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52"/>
        </w:tabs>
        <w:ind w:left="18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  <w:rPr>
        <w:rFonts w:cs="Times New Roman"/>
      </w:rPr>
    </w:lvl>
  </w:abstractNum>
  <w:abstractNum w:abstractNumId="20">
    <w:nsid w:val="669D5E48"/>
    <w:multiLevelType w:val="multilevel"/>
    <w:tmpl w:val="68F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363C2"/>
    <w:multiLevelType w:val="multilevel"/>
    <w:tmpl w:val="9F14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51FF6"/>
    <w:multiLevelType w:val="hybridMultilevel"/>
    <w:tmpl w:val="C40EE846"/>
    <w:lvl w:ilvl="0" w:tplc="ABC667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0"/>
  </w:num>
  <w:num w:numId="5">
    <w:abstractNumId w:val="13"/>
  </w:num>
  <w:num w:numId="6">
    <w:abstractNumId w:val="16"/>
  </w:num>
  <w:num w:numId="7">
    <w:abstractNumId w:val="15"/>
  </w:num>
  <w:num w:numId="8">
    <w:abstractNumId w:val="21"/>
  </w:num>
  <w:num w:numId="9">
    <w:abstractNumId w:val="14"/>
  </w:num>
  <w:num w:numId="10">
    <w:abstractNumId w:val="2"/>
  </w:num>
  <w:num w:numId="11">
    <w:abstractNumId w:val="18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</w:num>
  <w:num w:numId="16">
    <w:abstractNumId w:val="1"/>
  </w:num>
  <w:num w:numId="17">
    <w:abstractNumId w:val="7"/>
  </w:num>
  <w:num w:numId="18">
    <w:abstractNumId w:val="8"/>
  </w:num>
  <w:num w:numId="19">
    <w:abstractNumId w:val="19"/>
  </w:num>
  <w:num w:numId="20">
    <w:abstractNumId w:val="4"/>
  </w:num>
  <w:num w:numId="21">
    <w:abstractNumId w:val="10"/>
  </w:num>
  <w:num w:numId="22">
    <w:abstractNumId w:val="11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759B6"/>
    <w:rsid w:val="000344DC"/>
    <w:rsid w:val="0003476D"/>
    <w:rsid w:val="00041181"/>
    <w:rsid w:val="00043A04"/>
    <w:rsid w:val="000528A2"/>
    <w:rsid w:val="000533F1"/>
    <w:rsid w:val="00053F0C"/>
    <w:rsid w:val="00090DEF"/>
    <w:rsid w:val="000B78ED"/>
    <w:rsid w:val="000C0AD0"/>
    <w:rsid w:val="000C3DB5"/>
    <w:rsid w:val="00131D32"/>
    <w:rsid w:val="0015078D"/>
    <w:rsid w:val="00166082"/>
    <w:rsid w:val="001732C5"/>
    <w:rsid w:val="001974D6"/>
    <w:rsid w:val="001A28F5"/>
    <w:rsid w:val="001B7446"/>
    <w:rsid w:val="001C6D8E"/>
    <w:rsid w:val="0021060B"/>
    <w:rsid w:val="002263CC"/>
    <w:rsid w:val="002610DD"/>
    <w:rsid w:val="00281B65"/>
    <w:rsid w:val="002A3127"/>
    <w:rsid w:val="002B7059"/>
    <w:rsid w:val="002C71EC"/>
    <w:rsid w:val="002E6FCF"/>
    <w:rsid w:val="002F08BE"/>
    <w:rsid w:val="003337D4"/>
    <w:rsid w:val="00344878"/>
    <w:rsid w:val="0036699E"/>
    <w:rsid w:val="003B133D"/>
    <w:rsid w:val="003B2116"/>
    <w:rsid w:val="003C1963"/>
    <w:rsid w:val="003D4BF3"/>
    <w:rsid w:val="003F6D6D"/>
    <w:rsid w:val="004A19AB"/>
    <w:rsid w:val="004A7585"/>
    <w:rsid w:val="004B39D1"/>
    <w:rsid w:val="004E6AAB"/>
    <w:rsid w:val="0053186B"/>
    <w:rsid w:val="005561BD"/>
    <w:rsid w:val="0058667E"/>
    <w:rsid w:val="005B2603"/>
    <w:rsid w:val="005B3C3F"/>
    <w:rsid w:val="005B597F"/>
    <w:rsid w:val="005C6C2F"/>
    <w:rsid w:val="005D21FD"/>
    <w:rsid w:val="005D3729"/>
    <w:rsid w:val="00624094"/>
    <w:rsid w:val="00640A73"/>
    <w:rsid w:val="00685973"/>
    <w:rsid w:val="006F3810"/>
    <w:rsid w:val="006F7F54"/>
    <w:rsid w:val="00704FE8"/>
    <w:rsid w:val="007132DC"/>
    <w:rsid w:val="00727C84"/>
    <w:rsid w:val="00734B0E"/>
    <w:rsid w:val="00760156"/>
    <w:rsid w:val="00771F2C"/>
    <w:rsid w:val="0077217A"/>
    <w:rsid w:val="00775C0E"/>
    <w:rsid w:val="00793CA4"/>
    <w:rsid w:val="007A6A14"/>
    <w:rsid w:val="007E34BB"/>
    <w:rsid w:val="007F3072"/>
    <w:rsid w:val="008D632D"/>
    <w:rsid w:val="00915AB6"/>
    <w:rsid w:val="009453E0"/>
    <w:rsid w:val="0094770E"/>
    <w:rsid w:val="00967AE1"/>
    <w:rsid w:val="00971684"/>
    <w:rsid w:val="00980644"/>
    <w:rsid w:val="009A0308"/>
    <w:rsid w:val="009B66B8"/>
    <w:rsid w:val="009C2899"/>
    <w:rsid w:val="009C401F"/>
    <w:rsid w:val="009D1C73"/>
    <w:rsid w:val="009D624E"/>
    <w:rsid w:val="00A459F6"/>
    <w:rsid w:val="00A53046"/>
    <w:rsid w:val="00A5492B"/>
    <w:rsid w:val="00AC12C7"/>
    <w:rsid w:val="00AD1D54"/>
    <w:rsid w:val="00AD4F0F"/>
    <w:rsid w:val="00B759B6"/>
    <w:rsid w:val="00B8016E"/>
    <w:rsid w:val="00B83E3B"/>
    <w:rsid w:val="00BE2647"/>
    <w:rsid w:val="00C1056B"/>
    <w:rsid w:val="00C735F8"/>
    <w:rsid w:val="00C835E8"/>
    <w:rsid w:val="00CA394D"/>
    <w:rsid w:val="00CD2056"/>
    <w:rsid w:val="00CF56FA"/>
    <w:rsid w:val="00CF66CE"/>
    <w:rsid w:val="00D11F97"/>
    <w:rsid w:val="00D2456A"/>
    <w:rsid w:val="00D51C58"/>
    <w:rsid w:val="00E04EB0"/>
    <w:rsid w:val="00E210A5"/>
    <w:rsid w:val="00E43C11"/>
    <w:rsid w:val="00E47828"/>
    <w:rsid w:val="00E9756B"/>
    <w:rsid w:val="00EC5F18"/>
    <w:rsid w:val="00EC6018"/>
    <w:rsid w:val="00EE4D6D"/>
    <w:rsid w:val="00EF246C"/>
    <w:rsid w:val="00EF7857"/>
    <w:rsid w:val="00F105AA"/>
    <w:rsid w:val="00F50215"/>
    <w:rsid w:val="00F96ABE"/>
    <w:rsid w:val="00F9788D"/>
    <w:rsid w:val="00FB7EDE"/>
    <w:rsid w:val="00FD6258"/>
    <w:rsid w:val="00FE063C"/>
    <w:rsid w:val="00FE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3D"/>
  </w:style>
  <w:style w:type="paragraph" w:styleId="2">
    <w:name w:val="heading 2"/>
    <w:basedOn w:val="a"/>
    <w:link w:val="20"/>
    <w:uiPriority w:val="9"/>
    <w:qFormat/>
    <w:rsid w:val="007F3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59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9B6"/>
  </w:style>
  <w:style w:type="character" w:customStyle="1" w:styleId="20">
    <w:name w:val="Заголовок 2 Знак"/>
    <w:basedOn w:val="a0"/>
    <w:link w:val="2"/>
    <w:uiPriority w:val="9"/>
    <w:rsid w:val="007F30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7F3072"/>
    <w:rPr>
      <w:b/>
      <w:bCs/>
    </w:rPr>
  </w:style>
  <w:style w:type="paragraph" w:styleId="a6">
    <w:name w:val="Normal (Web)"/>
    <w:basedOn w:val="a"/>
    <w:uiPriority w:val="99"/>
    <w:unhideWhenUsed/>
    <w:rsid w:val="00CA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F246C"/>
    <w:rPr>
      <w:color w:val="800080" w:themeColor="followedHyperlink"/>
      <w:u w:val="single"/>
    </w:rPr>
  </w:style>
  <w:style w:type="paragraph" w:styleId="a8">
    <w:name w:val="List Paragraph"/>
    <w:basedOn w:val="a"/>
    <w:qFormat/>
    <w:rsid w:val="004E6AA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F105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">
    <w:name w:val="Базовый"/>
    <w:rsid w:val="005B260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1">
    <w:name w:val="Абзац списка1"/>
    <w:basedOn w:val="a"/>
    <w:rsid w:val="00C735F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b">
    <w:name w:val="Emphasis"/>
    <w:basedOn w:val="a0"/>
    <w:uiPriority w:val="20"/>
    <w:qFormat/>
    <w:rsid w:val="00C735F8"/>
    <w:rPr>
      <w:i/>
      <w:iCs/>
    </w:rPr>
  </w:style>
  <w:style w:type="paragraph" w:styleId="21">
    <w:name w:val="Body Text 2"/>
    <w:basedOn w:val="a"/>
    <w:link w:val="22"/>
    <w:rsid w:val="00E04EB0"/>
    <w:pPr>
      <w:spacing w:after="0" w:line="360" w:lineRule="auto"/>
      <w:jc w:val="center"/>
    </w:pPr>
    <w:rPr>
      <w:rFonts w:ascii="Arial Black" w:eastAsia="Times New Roman" w:hAnsi="Arial Black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04EB0"/>
    <w:rPr>
      <w:rFonts w:ascii="Arial Black" w:eastAsia="Times New Roman" w:hAnsi="Arial Black" w:cs="Times New Roman"/>
      <w:sz w:val="28"/>
      <w:szCs w:val="24"/>
    </w:rPr>
  </w:style>
  <w:style w:type="paragraph" w:customStyle="1" w:styleId="c1">
    <w:name w:val="c1"/>
    <w:basedOn w:val="a"/>
    <w:rsid w:val="00E04EB0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E04EB0"/>
  </w:style>
  <w:style w:type="character" w:customStyle="1" w:styleId="c0">
    <w:name w:val="c0"/>
    <w:basedOn w:val="a0"/>
    <w:rsid w:val="00E04EB0"/>
  </w:style>
  <w:style w:type="character" w:customStyle="1" w:styleId="c4">
    <w:name w:val="c4"/>
    <w:basedOn w:val="a0"/>
    <w:rsid w:val="00E04EB0"/>
  </w:style>
  <w:style w:type="paragraph" w:customStyle="1" w:styleId="c43">
    <w:name w:val="c43"/>
    <w:basedOn w:val="a"/>
    <w:rsid w:val="00E04EB0"/>
    <w:pPr>
      <w:spacing w:before="115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62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8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0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9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16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82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5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4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6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56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813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40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77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861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32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224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108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hcool.ucoz.ru/" TargetMode="External"/><Relationship Id="rId13" Type="http://schemas.openxmlformats.org/officeDocument/2006/relationships/hyperlink" Target="http://comitetzrn.web-box.ru/news/rajonnyj-konkurs-junyj-fizik-2015?offset=20" TargetMode="External"/><Relationship Id="rId18" Type="http://schemas.openxmlformats.org/officeDocument/2006/relationships/hyperlink" Target="http://www.drofa.ru/" TargetMode="External"/><Relationship Id="rId26" Type="http://schemas.openxmlformats.org/officeDocument/2006/relationships/hyperlink" Target="http://www.school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limonova.svetlana@yandex.ru" TargetMode="External"/><Relationship Id="rId7" Type="http://schemas.openxmlformats.org/officeDocument/2006/relationships/hyperlink" Target="http://tekur.ucoz.ru/" TargetMode="External"/><Relationship Id="rId12" Type="http://schemas.openxmlformats.org/officeDocument/2006/relationships/hyperlink" Target="http://sosnowskaya.ucoz.ru/index/obrazovanie/0-32" TargetMode="External"/><Relationship Id="rId17" Type="http://schemas.openxmlformats.org/officeDocument/2006/relationships/hyperlink" Target="http://www.prosv.ru/" TargetMode="External"/><Relationship Id="rId25" Type="http://schemas.openxmlformats.org/officeDocument/2006/relationships/hyperlink" Target="http://www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mailto:kakurina-2020@mail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uhascool.ucoz.ru/" TargetMode="External"/><Relationship Id="rId11" Type="http://schemas.openxmlformats.org/officeDocument/2006/relationships/hyperlink" Target="http://akipkro.ru/kpop-main/kpmo-pisiki/pedagogicheskij-opyt.html" TargetMode="External"/><Relationship Id="rId24" Type="http://schemas.openxmlformats.org/officeDocument/2006/relationships/hyperlink" Target="http://www.standar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o22.ru/?ysclid=l8w97vh7lr442344754" TargetMode="External"/><Relationship Id="rId23" Type="http://schemas.openxmlformats.org/officeDocument/2006/relationships/hyperlink" Target="http://www.edu.ru/db/mo/Data/d_10/m189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ovomanosh.edu22.info/" TargetMode="External"/><Relationship Id="rId19" Type="http://schemas.openxmlformats.org/officeDocument/2006/relationships/hyperlink" Target="http://comitetzrn.web-box.ru/news/plany-r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melevskaya.edu22.info/" TargetMode="External"/><Relationship Id="rId14" Type="http://schemas.openxmlformats.org/officeDocument/2006/relationships/hyperlink" Target="http://www.educaltai.ru/" TargetMode="External"/><Relationship Id="rId22" Type="http://schemas.openxmlformats.org/officeDocument/2006/relationships/hyperlink" Target="http://www.fgosreestr.ru/node/2067" TargetMode="External"/><Relationship Id="rId27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FFC7-D990-4E0C-A89D-C626D4AE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28</cp:revision>
  <cp:lastPrinted>2016-02-01T09:06:00Z</cp:lastPrinted>
  <dcterms:created xsi:type="dcterms:W3CDTF">2016-11-14T13:22:00Z</dcterms:created>
  <dcterms:modified xsi:type="dcterms:W3CDTF">2022-10-06T04:13:00Z</dcterms:modified>
</cp:coreProperties>
</file>