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7B" w:rsidRPr="00E569B9" w:rsidRDefault="004B617B" w:rsidP="004B617B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 w:rsidRPr="00E569B9">
        <w:rPr>
          <w:rFonts w:ascii="Times New Roman" w:hAnsi="Times New Roman"/>
          <w:sz w:val="24"/>
          <w:szCs w:val="24"/>
        </w:rPr>
        <w:t>ервым уровнем образования является дошкольное.</w:t>
      </w:r>
    </w:p>
    <w:p w:rsidR="004B617B" w:rsidRPr="00E569B9" w:rsidRDefault="004B617B" w:rsidP="004B617B">
      <w:pPr>
        <w:pStyle w:val="a3"/>
        <w:rPr>
          <w:rFonts w:ascii="Times New Roman" w:hAnsi="Times New Roman"/>
          <w:bCs/>
          <w:sz w:val="24"/>
          <w:szCs w:val="24"/>
        </w:rPr>
      </w:pPr>
      <w:r w:rsidRPr="00E569B9">
        <w:rPr>
          <w:rFonts w:ascii="Times New Roman" w:hAnsi="Times New Roman"/>
          <w:bCs/>
          <w:sz w:val="24"/>
          <w:szCs w:val="24"/>
        </w:rPr>
        <w:t>Общая численность детей дошкольного возраста от 0 до 7 лет – 804</w:t>
      </w:r>
    </w:p>
    <w:p w:rsidR="004B617B" w:rsidRPr="00E569B9" w:rsidRDefault="004B617B" w:rsidP="004B617B">
      <w:pPr>
        <w:pStyle w:val="a3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bCs/>
          <w:sz w:val="24"/>
          <w:szCs w:val="24"/>
        </w:rPr>
        <w:t>Численность детей, не охваченных услугами дошкольного образования - 508</w:t>
      </w:r>
    </w:p>
    <w:p w:rsidR="004B617B" w:rsidRPr="00E569B9" w:rsidRDefault="004B617B" w:rsidP="004B617B">
      <w:pPr>
        <w:pStyle w:val="a3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bCs/>
          <w:sz w:val="24"/>
          <w:szCs w:val="24"/>
        </w:rPr>
        <w:t>Охвачено услугами дошкольного образования 296 ребенка в возрасте от 2 до 7 лет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B617B" w:rsidRPr="005C7FA6" w:rsidRDefault="004B617B" w:rsidP="004B617B">
      <w:pPr>
        <w:pStyle w:val="a3"/>
        <w:rPr>
          <w:rFonts w:ascii="Times New Roman" w:hAnsi="Times New Roman"/>
          <w:sz w:val="24"/>
          <w:szCs w:val="24"/>
        </w:rPr>
      </w:pPr>
      <w:r w:rsidRPr="005C7FA6">
        <w:rPr>
          <w:rFonts w:ascii="Times New Roman" w:hAnsi="Times New Roman"/>
          <w:bCs/>
          <w:iCs/>
          <w:sz w:val="24"/>
          <w:szCs w:val="24"/>
        </w:rPr>
        <w:t xml:space="preserve">в группах кратковременного пребывания - </w:t>
      </w:r>
      <w:r w:rsidRPr="005C7FA6">
        <w:rPr>
          <w:rFonts w:ascii="Times New Roman" w:hAnsi="Times New Roman"/>
          <w:bCs/>
          <w:sz w:val="24"/>
          <w:szCs w:val="24"/>
        </w:rPr>
        <w:t>42 ребенка (13,4 %)</w:t>
      </w:r>
      <w:r w:rsidRPr="005C7FA6">
        <w:rPr>
          <w:rFonts w:ascii="Times New Roman" w:hAnsi="Times New Roman"/>
          <w:bCs/>
          <w:sz w:val="24"/>
          <w:szCs w:val="24"/>
        </w:rPr>
        <w:br/>
      </w:r>
      <w:r w:rsidRPr="005C7FA6">
        <w:rPr>
          <w:rFonts w:ascii="Times New Roman" w:hAnsi="Times New Roman"/>
          <w:bCs/>
          <w:iCs/>
          <w:sz w:val="24"/>
          <w:szCs w:val="24"/>
        </w:rPr>
        <w:t xml:space="preserve">в негосударственной дошкольной образовательной организации (с. Гришино)- </w:t>
      </w:r>
      <w:r w:rsidRPr="005C7FA6">
        <w:rPr>
          <w:rFonts w:ascii="Times New Roman" w:hAnsi="Times New Roman"/>
          <w:bCs/>
          <w:sz w:val="24"/>
          <w:szCs w:val="24"/>
        </w:rPr>
        <w:t xml:space="preserve">13 детей </w:t>
      </w:r>
      <w:r w:rsidRPr="005C7FA6">
        <w:rPr>
          <w:rFonts w:ascii="Times New Roman" w:hAnsi="Times New Roman"/>
          <w:bCs/>
          <w:iCs/>
          <w:sz w:val="24"/>
          <w:szCs w:val="24"/>
        </w:rPr>
        <w:t>(5,6 %)</w:t>
      </w:r>
    </w:p>
    <w:p w:rsidR="004B617B" w:rsidRPr="00E569B9" w:rsidRDefault="004B617B" w:rsidP="004B617B">
      <w:pPr>
        <w:pStyle w:val="a3"/>
        <w:rPr>
          <w:rFonts w:ascii="Times New Roman" w:hAnsi="Times New Roman"/>
          <w:sz w:val="24"/>
          <w:szCs w:val="24"/>
        </w:rPr>
      </w:pPr>
      <w:r w:rsidRPr="005C7FA6">
        <w:rPr>
          <w:rFonts w:ascii="Times New Roman" w:hAnsi="Times New Roman"/>
          <w:bCs/>
          <w:iCs/>
          <w:sz w:val="24"/>
          <w:szCs w:val="24"/>
        </w:rPr>
        <w:t>в группах дошкольного образования</w:t>
      </w:r>
      <w:r w:rsidRPr="00E569B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E569B9">
        <w:rPr>
          <w:rFonts w:ascii="Times New Roman" w:hAnsi="Times New Roman"/>
          <w:bCs/>
          <w:sz w:val="24"/>
          <w:szCs w:val="24"/>
        </w:rPr>
        <w:t>- 241 ребен</w:t>
      </w:r>
      <w:r>
        <w:rPr>
          <w:rFonts w:ascii="Times New Roman" w:hAnsi="Times New Roman"/>
          <w:bCs/>
          <w:sz w:val="24"/>
          <w:szCs w:val="24"/>
        </w:rPr>
        <w:t>о</w:t>
      </w:r>
      <w:r w:rsidRPr="00E569B9">
        <w:rPr>
          <w:rFonts w:ascii="Times New Roman" w:hAnsi="Times New Roman"/>
          <w:bCs/>
          <w:sz w:val="24"/>
          <w:szCs w:val="24"/>
        </w:rPr>
        <w:t>к (81%</w:t>
      </w:r>
      <w:r>
        <w:rPr>
          <w:rFonts w:ascii="Times New Roman" w:hAnsi="Times New Roman"/>
          <w:sz w:val="24"/>
          <w:szCs w:val="24"/>
        </w:rPr>
        <w:t>)</w:t>
      </w:r>
    </w:p>
    <w:p w:rsidR="004B617B" w:rsidRPr="00E569B9" w:rsidRDefault="004B617B" w:rsidP="004B617B">
      <w:pPr>
        <w:pStyle w:val="a3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 xml:space="preserve">По итогам 2019-2020 уч. года обеспеченность дошкольным образованием составила: 90 %, остальные 10% не обеспеченны дошкольным образованием в связи с отсутствием свободных мест в части отдельных населенных пунктов. </w:t>
      </w:r>
    </w:p>
    <w:p w:rsidR="004B617B" w:rsidRPr="00E569B9" w:rsidRDefault="004B617B" w:rsidP="004B617B">
      <w:pPr>
        <w:pStyle w:val="a3"/>
        <w:rPr>
          <w:rFonts w:ascii="Times New Roman" w:hAnsi="Times New Roman"/>
          <w:b/>
          <w:sz w:val="24"/>
          <w:szCs w:val="24"/>
        </w:rPr>
      </w:pPr>
      <w:r w:rsidRPr="00E569B9">
        <w:rPr>
          <w:rFonts w:ascii="Times New Roman" w:hAnsi="Times New Roman"/>
          <w:b/>
          <w:bCs/>
          <w:sz w:val="24"/>
          <w:szCs w:val="24"/>
        </w:rPr>
        <w:t>Обеспечение доступности дошкольного образования для детей в возрасте до 3 лет</w:t>
      </w:r>
    </w:p>
    <w:p w:rsidR="004B617B" w:rsidRPr="00E569B9" w:rsidRDefault="004B617B" w:rsidP="004B617B">
      <w:pPr>
        <w:pStyle w:val="a3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>С января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9B9">
        <w:rPr>
          <w:rFonts w:ascii="Times New Roman" w:hAnsi="Times New Roman"/>
          <w:sz w:val="24"/>
          <w:szCs w:val="24"/>
        </w:rPr>
        <w:t xml:space="preserve">года поставлено на учет для предоставления мест в группах дошкольного образования 49 детей в возрасте </w:t>
      </w:r>
      <w:r>
        <w:rPr>
          <w:rFonts w:ascii="Times New Roman" w:hAnsi="Times New Roman"/>
          <w:sz w:val="24"/>
          <w:szCs w:val="24"/>
        </w:rPr>
        <w:t>от</w:t>
      </w:r>
      <w:r w:rsidRPr="00E569B9">
        <w:rPr>
          <w:rFonts w:ascii="Times New Roman" w:hAnsi="Times New Roman"/>
          <w:sz w:val="24"/>
          <w:szCs w:val="24"/>
        </w:rPr>
        <w:t xml:space="preserve"> 3-х до 7лет. Из них 36 детей (73%) получили путевки в дошкольные образовательные учреждения </w:t>
      </w:r>
    </w:p>
    <w:p w:rsidR="004B617B" w:rsidRPr="00E569B9" w:rsidRDefault="004B617B" w:rsidP="004B617B">
      <w:pPr>
        <w:pStyle w:val="a3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>Желаемая дата определения ребенка в детский сад для оставшихся 20 детей –2021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9B9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.</w:t>
      </w:r>
    </w:p>
    <w:p w:rsidR="004B617B" w:rsidRPr="00E569B9" w:rsidRDefault="004B617B" w:rsidP="004B617B">
      <w:pPr>
        <w:pStyle w:val="a3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>На 1 сентября 2020 года плановое количество детей, посещающих группы дошкольного образования состав</w:t>
      </w:r>
      <w:r>
        <w:rPr>
          <w:rFonts w:ascii="Times New Roman" w:hAnsi="Times New Roman"/>
          <w:sz w:val="24"/>
          <w:szCs w:val="24"/>
        </w:rPr>
        <w:t>ляет</w:t>
      </w:r>
      <w:r w:rsidRPr="00E569B9">
        <w:rPr>
          <w:rFonts w:ascii="Times New Roman" w:hAnsi="Times New Roman"/>
          <w:sz w:val="24"/>
          <w:szCs w:val="24"/>
        </w:rPr>
        <w:t xml:space="preserve"> 241 ребен</w:t>
      </w:r>
      <w:r>
        <w:rPr>
          <w:rFonts w:ascii="Times New Roman" w:hAnsi="Times New Roman"/>
          <w:sz w:val="24"/>
          <w:szCs w:val="24"/>
        </w:rPr>
        <w:t>о</w:t>
      </w:r>
      <w:r w:rsidRPr="00E569B9">
        <w:rPr>
          <w:rFonts w:ascii="Times New Roman" w:hAnsi="Times New Roman"/>
          <w:sz w:val="24"/>
          <w:szCs w:val="24"/>
        </w:rPr>
        <w:t>к.</w:t>
      </w:r>
    </w:p>
    <w:tbl>
      <w:tblPr>
        <w:tblStyle w:val="a4"/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1965"/>
        <w:gridCol w:w="1715"/>
        <w:gridCol w:w="1559"/>
        <w:gridCol w:w="1700"/>
        <w:gridCol w:w="1700"/>
        <w:gridCol w:w="1276"/>
      </w:tblGrid>
      <w:tr w:rsidR="004B617B" w:rsidRPr="00E569B9" w:rsidTr="007B6CA9">
        <w:trPr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ГДО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Выдано путевок на 2020-2021 уч.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Вакансии на 01.09.2020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Максим. Наполняемость в ГДО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Очередники на 01.09.2020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Кол-во воспитанников в ГДО на 01.09.2020 г.</w:t>
            </w:r>
          </w:p>
        </w:tc>
      </w:tr>
      <w:tr w:rsidR="004B617B" w:rsidRPr="00E569B9" w:rsidTr="007B6CA9">
        <w:trPr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ГДО при МКОУ «Сосновская СОШ»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4B617B" w:rsidRPr="00E569B9" w:rsidTr="007B6CA9">
        <w:trPr>
          <w:trHeight w:val="558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ГДО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 </w:t>
            </w:r>
            <w:proofErr w:type="spellStart"/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Новокопыловск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</w:tr>
      <w:tr w:rsidR="004B617B" w:rsidRPr="00E569B9" w:rsidTr="007B6CA9">
        <w:trPr>
          <w:trHeight w:val="704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ГДО при МКОУ "</w:t>
            </w:r>
            <w:proofErr w:type="spellStart"/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Новомоношкинская</w:t>
            </w:r>
            <w:proofErr w:type="spellEnd"/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4B617B" w:rsidRPr="00E569B9" w:rsidTr="007B6CA9">
        <w:trPr>
          <w:trHeight w:val="915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ГДО при Верх-</w:t>
            </w:r>
            <w:proofErr w:type="spellStart"/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Камышенск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ой</w:t>
            </w:r>
            <w:proofErr w:type="spellEnd"/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4B617B" w:rsidRPr="00E569B9" w:rsidTr="007B6CA9">
        <w:trPr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ГДО при 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ОУ «</w:t>
            </w:r>
            <w:proofErr w:type="spellStart"/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Тягунская</w:t>
            </w:r>
            <w:proofErr w:type="spellEnd"/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2-5лет. /11</w:t>
            </w:r>
          </w:p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5-7лет/0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2-5лет/14</w:t>
            </w:r>
          </w:p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5-7 лет./25</w:t>
            </w:r>
          </w:p>
        </w:tc>
      </w:tr>
      <w:tr w:rsidR="004B617B" w:rsidRPr="00E569B9" w:rsidTr="007B6CA9">
        <w:trPr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ГДО при МКОУ «</w:t>
            </w:r>
            <w:proofErr w:type="spellStart"/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Жуланихинская</w:t>
            </w:r>
            <w:proofErr w:type="spellEnd"/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мл.гр</w:t>
            </w:r>
            <w:proofErr w:type="spellEnd"/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./5</w:t>
            </w:r>
          </w:p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ст.гр</w:t>
            </w:r>
            <w:proofErr w:type="spellEnd"/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4B617B" w:rsidRPr="00E569B9" w:rsidTr="007B6CA9">
        <w:trPr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ГДО при </w:t>
            </w: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Яновск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ой</w:t>
            </w: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оош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4B617B" w:rsidRPr="00E569B9" w:rsidTr="007B6CA9">
        <w:trPr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ГДО при МКОУ «Хмелевская СОШ»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4B617B" w:rsidRPr="00E569B9" w:rsidTr="007B6CA9">
        <w:trPr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ГДО при МКОУ «</w:t>
            </w:r>
            <w:proofErr w:type="spellStart"/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Новодраченинская</w:t>
            </w:r>
            <w:proofErr w:type="spellEnd"/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</w:tr>
      <w:tr w:rsidR="004B617B" w:rsidRPr="00E569B9" w:rsidTr="007B6CA9">
        <w:trPr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ГДО при МКОУ «</w:t>
            </w:r>
            <w:proofErr w:type="spellStart"/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Смазневская</w:t>
            </w:r>
            <w:proofErr w:type="spellEnd"/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</w:tr>
      <w:tr w:rsidR="004B617B" w:rsidRPr="00E569B9" w:rsidTr="007B6CA9">
        <w:trPr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МКДОУ «</w:t>
            </w:r>
            <w:proofErr w:type="spellStart"/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Голухинский</w:t>
            </w:r>
            <w:proofErr w:type="spellEnd"/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детский сад»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2-4г./12</w:t>
            </w:r>
          </w:p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4-5лет/9</w:t>
            </w:r>
          </w:p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5-6лет/0</w:t>
            </w:r>
          </w:p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6-7лет/8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</w:tr>
      <w:tr w:rsidR="004B617B" w:rsidRPr="00E569B9" w:rsidTr="007B6CA9">
        <w:trPr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241</w:t>
            </w:r>
          </w:p>
        </w:tc>
      </w:tr>
    </w:tbl>
    <w:p w:rsidR="004B617B" w:rsidRPr="00E569B9" w:rsidRDefault="004B617B" w:rsidP="004B617B">
      <w:pPr>
        <w:pStyle w:val="a3"/>
        <w:rPr>
          <w:rFonts w:ascii="Times New Roman" w:eastAsiaTheme="minorEastAsia" w:hAnsi="Times New Roman"/>
          <w:sz w:val="24"/>
          <w:szCs w:val="24"/>
        </w:rPr>
      </w:pPr>
    </w:p>
    <w:p w:rsidR="004B617B" w:rsidRPr="00E569B9" w:rsidRDefault="004B617B" w:rsidP="004B61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>По итогам 2019-2020 уч. года всего педагогических работников, реализующих образовательные программы дошкольного образования, составило 28 человек, из них: 6 человек имеют высшею квалификационную категорию, 3 педагога первую квалификационную категорию, 4 педагога соответствие занимаемой должности, 15 педагогов имеют среднее профессиональное педагогическое образование.</w:t>
      </w:r>
    </w:p>
    <w:p w:rsidR="004B617B" w:rsidRPr="00E569B9" w:rsidRDefault="004B617B" w:rsidP="004B61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 xml:space="preserve">Педагоги активно взаимодействуют с городом Заринском, пополняют свой </w:t>
      </w:r>
      <w:proofErr w:type="spellStart"/>
      <w:r w:rsidRPr="00E569B9">
        <w:rPr>
          <w:rFonts w:ascii="Times New Roman" w:hAnsi="Times New Roman"/>
          <w:sz w:val="24"/>
          <w:szCs w:val="24"/>
        </w:rPr>
        <w:t>пед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. опыт. Базовой площадкой для воспитателей ДОО является </w:t>
      </w:r>
      <w:r>
        <w:rPr>
          <w:rFonts w:ascii="Times New Roman" w:hAnsi="Times New Roman"/>
          <w:sz w:val="24"/>
          <w:szCs w:val="24"/>
        </w:rPr>
        <w:t>МКДОУ «</w:t>
      </w:r>
      <w:proofErr w:type="spellStart"/>
      <w:r>
        <w:rPr>
          <w:rFonts w:ascii="Times New Roman" w:hAnsi="Times New Roman"/>
          <w:sz w:val="24"/>
          <w:szCs w:val="24"/>
        </w:rPr>
        <w:t>Голухинский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сад»</w:t>
      </w:r>
      <w:r w:rsidRPr="00E569B9">
        <w:rPr>
          <w:rFonts w:ascii="Times New Roman" w:hAnsi="Times New Roman"/>
          <w:sz w:val="24"/>
          <w:szCs w:val="24"/>
        </w:rPr>
        <w:t>. Воспитатели проводят методическую работу: учувствуют во всех семинар</w:t>
      </w:r>
      <w:r>
        <w:rPr>
          <w:rFonts w:ascii="Times New Roman" w:hAnsi="Times New Roman"/>
          <w:sz w:val="24"/>
          <w:szCs w:val="24"/>
        </w:rPr>
        <w:t>ах</w:t>
      </w:r>
      <w:r w:rsidRPr="00E569B9">
        <w:rPr>
          <w:rFonts w:ascii="Times New Roman" w:hAnsi="Times New Roman"/>
          <w:sz w:val="24"/>
          <w:szCs w:val="24"/>
        </w:rPr>
        <w:t xml:space="preserve"> окружного и регионального уровня, выступают с обобщением собственного </w:t>
      </w:r>
      <w:proofErr w:type="spellStart"/>
      <w:r w:rsidRPr="00E569B9">
        <w:rPr>
          <w:rFonts w:ascii="Times New Roman" w:hAnsi="Times New Roman"/>
          <w:sz w:val="24"/>
          <w:szCs w:val="24"/>
        </w:rPr>
        <w:t>пед</w:t>
      </w:r>
      <w:proofErr w:type="spellEnd"/>
      <w:r w:rsidRPr="00E569B9">
        <w:rPr>
          <w:rFonts w:ascii="Times New Roman" w:hAnsi="Times New Roman"/>
          <w:sz w:val="24"/>
          <w:szCs w:val="24"/>
        </w:rPr>
        <w:t>. опыта, пропагандируют его в различных формах: открытые занятия, публикация на сайтах педагогов ДОО в сети интернет, на сайте учреждения.</w:t>
      </w:r>
    </w:p>
    <w:p w:rsidR="004B617B" w:rsidRPr="00E569B9" w:rsidRDefault="004B617B" w:rsidP="004B617B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69B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езультативность работы системы </w:t>
      </w:r>
      <w:r w:rsidRPr="005C7FA6">
        <w:rPr>
          <w:rFonts w:ascii="Times New Roman" w:hAnsi="Times New Roman"/>
          <w:sz w:val="24"/>
          <w:szCs w:val="24"/>
        </w:rPr>
        <w:t>общего образования</w:t>
      </w:r>
      <w:r w:rsidRPr="00E569B9">
        <w:rPr>
          <w:rFonts w:ascii="Times New Roman" w:hAnsi="Times New Roman"/>
          <w:sz w:val="24"/>
          <w:szCs w:val="24"/>
        </w:rPr>
        <w:t xml:space="preserve"> определяется теми учебными результатами, которые показывают обучающиеся. Анализ итогов прошедшего учебного года позвол</w:t>
      </w:r>
      <w:r>
        <w:rPr>
          <w:rFonts w:ascii="Times New Roman" w:hAnsi="Times New Roman"/>
          <w:sz w:val="24"/>
          <w:szCs w:val="24"/>
        </w:rPr>
        <w:t xml:space="preserve">яет сделать вывод, что в целом </w:t>
      </w:r>
      <w:proofErr w:type="gramStart"/>
      <w:r w:rsidRPr="00E569B9">
        <w:rPr>
          <w:rFonts w:ascii="Times New Roman" w:hAnsi="Times New Roman"/>
          <w:sz w:val="24"/>
          <w:szCs w:val="24"/>
        </w:rPr>
        <w:t>результаты  снизились</w:t>
      </w:r>
      <w:proofErr w:type="gramEnd"/>
      <w:r w:rsidRPr="00E569B9">
        <w:rPr>
          <w:rFonts w:ascii="Times New Roman" w:hAnsi="Times New Roman"/>
          <w:sz w:val="24"/>
          <w:szCs w:val="24"/>
        </w:rPr>
        <w:t xml:space="preserve"> относительно  уровня прошлого года: успеваемость составила  98%  (на 1 % выше прошлого года); качество знаний – 46 % (на 0,7% ниже прошлого года). В текущем году 16 отличников из многодетных семей получ</w:t>
      </w:r>
      <w:r>
        <w:rPr>
          <w:rFonts w:ascii="Times New Roman" w:hAnsi="Times New Roman"/>
          <w:sz w:val="24"/>
          <w:szCs w:val="24"/>
        </w:rPr>
        <w:t>или</w:t>
      </w:r>
      <w:r w:rsidRPr="00E569B9">
        <w:rPr>
          <w:rFonts w:ascii="Times New Roman" w:hAnsi="Times New Roman"/>
          <w:sz w:val="24"/>
          <w:szCs w:val="24"/>
        </w:rPr>
        <w:t xml:space="preserve"> Губернаторскую премию от 1 до10-ти тысяч рублей в зависимости от уровня образования. Общая сумма выплат составит 40 тысяч рублей. В прошлом году данную премию получили 12 детей.</w:t>
      </w:r>
    </w:p>
    <w:p w:rsidR="004B617B" w:rsidRPr="00E569B9" w:rsidRDefault="004B617B" w:rsidP="004B61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>Более 70% общеобразовательных организаций закончили учебный год со 100%-</w:t>
      </w:r>
      <w:proofErr w:type="gramStart"/>
      <w:r w:rsidRPr="00E569B9">
        <w:rPr>
          <w:rFonts w:ascii="Times New Roman" w:hAnsi="Times New Roman"/>
          <w:sz w:val="24"/>
          <w:szCs w:val="24"/>
        </w:rPr>
        <w:t>й  успеваемостью</w:t>
      </w:r>
      <w:proofErr w:type="gramEnd"/>
      <w:r w:rsidRPr="00E569B9">
        <w:rPr>
          <w:rFonts w:ascii="Times New Roman" w:hAnsi="Times New Roman"/>
          <w:sz w:val="24"/>
          <w:szCs w:val="24"/>
        </w:rPr>
        <w:t>.</w:t>
      </w:r>
    </w:p>
    <w:p w:rsidR="004B617B" w:rsidRPr="00E569B9" w:rsidRDefault="004B617B" w:rsidP="004B61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 xml:space="preserve">Самое высокое качество результатов обучения (более 60%) в Воскресенской, </w:t>
      </w:r>
      <w:proofErr w:type="spellStart"/>
      <w:r w:rsidRPr="00E569B9">
        <w:rPr>
          <w:rFonts w:ascii="Times New Roman" w:hAnsi="Times New Roman"/>
          <w:sz w:val="24"/>
          <w:szCs w:val="24"/>
        </w:rPr>
        <w:t>Зыряновской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69B9">
        <w:rPr>
          <w:rFonts w:ascii="Times New Roman" w:hAnsi="Times New Roman"/>
          <w:sz w:val="24"/>
          <w:szCs w:val="24"/>
        </w:rPr>
        <w:t>Новозыряновской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 школах. Положительная </w:t>
      </w:r>
      <w:proofErr w:type="gramStart"/>
      <w:r w:rsidRPr="00E569B9">
        <w:rPr>
          <w:rFonts w:ascii="Times New Roman" w:hAnsi="Times New Roman"/>
          <w:sz w:val="24"/>
          <w:szCs w:val="24"/>
        </w:rPr>
        <w:t>динамика  качества</w:t>
      </w:r>
      <w:proofErr w:type="gramEnd"/>
      <w:r w:rsidRPr="00E569B9">
        <w:rPr>
          <w:rFonts w:ascii="Times New Roman" w:hAnsi="Times New Roman"/>
          <w:sz w:val="24"/>
          <w:szCs w:val="24"/>
        </w:rPr>
        <w:t xml:space="preserve">  обучения,   по сравнению с прошлым годом, наблюдается  в Верх-</w:t>
      </w:r>
      <w:proofErr w:type="spellStart"/>
      <w:r w:rsidRPr="00E569B9">
        <w:rPr>
          <w:rFonts w:ascii="Times New Roman" w:hAnsi="Times New Roman"/>
          <w:sz w:val="24"/>
          <w:szCs w:val="24"/>
        </w:rPr>
        <w:t>Камышенской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, Воскресенской, </w:t>
      </w:r>
      <w:proofErr w:type="spellStart"/>
      <w:r w:rsidRPr="00E569B9">
        <w:rPr>
          <w:rFonts w:ascii="Times New Roman" w:hAnsi="Times New Roman"/>
          <w:sz w:val="24"/>
          <w:szCs w:val="24"/>
        </w:rPr>
        <w:t>Шпагинской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69B9">
        <w:rPr>
          <w:rFonts w:ascii="Times New Roman" w:hAnsi="Times New Roman"/>
          <w:sz w:val="24"/>
          <w:szCs w:val="24"/>
        </w:rPr>
        <w:t>Среднекрасиловской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 школах. Но следует отметить, что при таких высоких показателях, выпускники </w:t>
      </w:r>
      <w:proofErr w:type="gramStart"/>
      <w:r w:rsidRPr="00E569B9">
        <w:rPr>
          <w:rFonts w:ascii="Times New Roman" w:hAnsi="Times New Roman"/>
          <w:sz w:val="24"/>
          <w:szCs w:val="24"/>
        </w:rPr>
        <w:t>отдельных  общеобразовательных</w:t>
      </w:r>
      <w:proofErr w:type="gramEnd"/>
      <w:r w:rsidRPr="00E569B9">
        <w:rPr>
          <w:rFonts w:ascii="Times New Roman" w:hAnsi="Times New Roman"/>
          <w:sz w:val="24"/>
          <w:szCs w:val="24"/>
        </w:rPr>
        <w:t xml:space="preserve"> организаций набирают невысокие баллы на государственной итоговой аттестации. Так, второй год подряд 50% выпускников </w:t>
      </w:r>
      <w:proofErr w:type="spellStart"/>
      <w:r w:rsidRPr="00E569B9">
        <w:rPr>
          <w:rFonts w:ascii="Times New Roman" w:hAnsi="Times New Roman"/>
          <w:sz w:val="24"/>
          <w:szCs w:val="24"/>
        </w:rPr>
        <w:t>Новозыряновской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 школы не набирают минимальное количество баллов по профильной математике (учитель Михалева Е.Н.). Стабильно появляются в списках не сдавших экзамен по данному </w:t>
      </w:r>
      <w:proofErr w:type="gramStart"/>
      <w:r w:rsidRPr="00E569B9">
        <w:rPr>
          <w:rFonts w:ascii="Times New Roman" w:hAnsi="Times New Roman"/>
          <w:sz w:val="24"/>
          <w:szCs w:val="24"/>
        </w:rPr>
        <w:t>предмету  обучающиеся</w:t>
      </w:r>
      <w:proofErr w:type="gramEnd"/>
      <w:r w:rsidRPr="00E569B9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E569B9">
        <w:rPr>
          <w:rFonts w:ascii="Times New Roman" w:hAnsi="Times New Roman"/>
          <w:sz w:val="24"/>
          <w:szCs w:val="24"/>
        </w:rPr>
        <w:t>Жуланихинской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69B9">
        <w:rPr>
          <w:rFonts w:ascii="Times New Roman" w:hAnsi="Times New Roman"/>
          <w:sz w:val="24"/>
          <w:szCs w:val="24"/>
        </w:rPr>
        <w:t>Тягунской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 школ.</w:t>
      </w:r>
    </w:p>
    <w:p w:rsidR="004B617B" w:rsidRPr="00E569B9" w:rsidRDefault="004B617B" w:rsidP="004B61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 xml:space="preserve">  Основной государственный экзамен (</w:t>
      </w:r>
      <w:proofErr w:type="gramStart"/>
      <w:r w:rsidRPr="00E569B9">
        <w:rPr>
          <w:rFonts w:ascii="Times New Roman" w:hAnsi="Times New Roman"/>
          <w:sz w:val="24"/>
          <w:szCs w:val="24"/>
        </w:rPr>
        <w:t>ОГЭ)  в</w:t>
      </w:r>
      <w:proofErr w:type="gramEnd"/>
      <w:r w:rsidRPr="00E569B9">
        <w:rPr>
          <w:rFonts w:ascii="Times New Roman" w:hAnsi="Times New Roman"/>
          <w:sz w:val="24"/>
          <w:szCs w:val="24"/>
        </w:rPr>
        <w:t xml:space="preserve"> 9-х классах в  2020  году  не сдавался в связи с ограничительными мероприятиями  в условиях пандемии. Аттестаты за курс основной общеобразовательной школы получили 139 человек, из них 12 - аттестат с отличием</w:t>
      </w:r>
      <w:r>
        <w:rPr>
          <w:rFonts w:ascii="Times New Roman" w:hAnsi="Times New Roman"/>
          <w:sz w:val="24"/>
          <w:szCs w:val="24"/>
        </w:rPr>
        <w:t>,</w:t>
      </w:r>
      <w:r w:rsidRPr="00E569B9">
        <w:rPr>
          <w:rFonts w:ascii="Times New Roman" w:hAnsi="Times New Roman"/>
          <w:sz w:val="24"/>
          <w:szCs w:val="24"/>
        </w:rPr>
        <w:t xml:space="preserve"> 10 человек </w:t>
      </w:r>
      <w:proofErr w:type="gramStart"/>
      <w:r w:rsidRPr="00E569B9">
        <w:rPr>
          <w:rFonts w:ascii="Times New Roman" w:hAnsi="Times New Roman"/>
          <w:sz w:val="24"/>
          <w:szCs w:val="24"/>
        </w:rPr>
        <w:t>получили  свидетельство</w:t>
      </w:r>
      <w:proofErr w:type="gramEnd"/>
      <w:r w:rsidRPr="00E569B9">
        <w:rPr>
          <w:rFonts w:ascii="Times New Roman" w:hAnsi="Times New Roman"/>
          <w:sz w:val="24"/>
          <w:szCs w:val="24"/>
        </w:rPr>
        <w:t xml:space="preserve"> об обучении.</w:t>
      </w:r>
    </w:p>
    <w:p w:rsidR="004B617B" w:rsidRPr="00E569B9" w:rsidRDefault="004B617B" w:rsidP="004B61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 xml:space="preserve"> В 11 -</w:t>
      </w:r>
      <w:proofErr w:type="gramStart"/>
      <w:r w:rsidRPr="00E569B9">
        <w:rPr>
          <w:rFonts w:ascii="Times New Roman" w:hAnsi="Times New Roman"/>
          <w:sz w:val="24"/>
          <w:szCs w:val="24"/>
        </w:rPr>
        <w:t>х  классах</w:t>
      </w:r>
      <w:proofErr w:type="gramEnd"/>
      <w:r w:rsidRPr="00E569B9">
        <w:rPr>
          <w:rFonts w:ascii="Times New Roman" w:hAnsi="Times New Roman"/>
          <w:sz w:val="24"/>
          <w:szCs w:val="24"/>
        </w:rPr>
        <w:t xml:space="preserve">  допущено к экзаменам было 59 выпускников,  в том числе 9 аттестатов с отличием, медалистов  на 5 человек  больше, чем в прошлом году.  Но при этом только </w:t>
      </w:r>
      <w:proofErr w:type="gramStart"/>
      <w:r w:rsidRPr="00E569B9">
        <w:rPr>
          <w:rFonts w:ascii="Times New Roman" w:hAnsi="Times New Roman"/>
          <w:sz w:val="24"/>
          <w:szCs w:val="24"/>
        </w:rPr>
        <w:t>8  претендентов</w:t>
      </w:r>
      <w:proofErr w:type="gramEnd"/>
      <w:r w:rsidRPr="00E569B9">
        <w:rPr>
          <w:rFonts w:ascii="Times New Roman" w:hAnsi="Times New Roman"/>
          <w:sz w:val="24"/>
          <w:szCs w:val="24"/>
        </w:rPr>
        <w:t xml:space="preserve"> на медаль вышли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E569B9">
        <w:rPr>
          <w:rFonts w:ascii="Times New Roman" w:hAnsi="Times New Roman"/>
          <w:sz w:val="24"/>
          <w:szCs w:val="24"/>
        </w:rPr>
        <w:t>государственную итоговую аттестацию в форме ЕГЭ. Следует отметить крайне низкие результаты обучающихся с аттестатами с отличием.</w:t>
      </w:r>
    </w:p>
    <w:p w:rsidR="004B617B" w:rsidRPr="00E569B9" w:rsidRDefault="004B617B" w:rsidP="004B61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 xml:space="preserve">Так, не </w:t>
      </w:r>
      <w:proofErr w:type="gramStart"/>
      <w:r w:rsidRPr="00E569B9">
        <w:rPr>
          <w:rFonts w:ascii="Times New Roman" w:hAnsi="Times New Roman"/>
          <w:sz w:val="24"/>
          <w:szCs w:val="24"/>
        </w:rPr>
        <w:t>преодолели  установленного</w:t>
      </w:r>
      <w:proofErr w:type="gramEnd"/>
      <w:r w:rsidRPr="00E569B9">
        <w:rPr>
          <w:rFonts w:ascii="Times New Roman" w:hAnsi="Times New Roman"/>
          <w:sz w:val="24"/>
          <w:szCs w:val="24"/>
        </w:rPr>
        <w:t xml:space="preserve"> минимального порога по обществознанию – 2 человека, по физике – 2 человека, по химии – 1 участник. Если проанализировать   в целом по общеобразовательным организациям, то результаты таковы:</w:t>
      </w:r>
    </w:p>
    <w:p w:rsidR="004B617B" w:rsidRPr="00E569B9" w:rsidRDefault="004B617B" w:rsidP="004B61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 xml:space="preserve">- по 3 предметам не сданы экзамены выпускниками </w:t>
      </w:r>
      <w:proofErr w:type="spellStart"/>
      <w:r w:rsidRPr="00E569B9">
        <w:rPr>
          <w:rFonts w:ascii="Times New Roman" w:hAnsi="Times New Roman"/>
          <w:sz w:val="24"/>
          <w:szCs w:val="24"/>
        </w:rPr>
        <w:t>Новозыряновской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 СОШ, </w:t>
      </w:r>
    </w:p>
    <w:p w:rsidR="004B617B" w:rsidRPr="00E569B9" w:rsidRDefault="004B617B" w:rsidP="004B61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 xml:space="preserve">- по 2 – </w:t>
      </w:r>
      <w:proofErr w:type="spellStart"/>
      <w:r w:rsidRPr="00E569B9">
        <w:rPr>
          <w:rFonts w:ascii="Times New Roman" w:hAnsi="Times New Roman"/>
          <w:sz w:val="24"/>
          <w:szCs w:val="24"/>
        </w:rPr>
        <w:t>Тягунская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69B9">
        <w:rPr>
          <w:rFonts w:ascii="Times New Roman" w:hAnsi="Times New Roman"/>
          <w:sz w:val="24"/>
          <w:szCs w:val="24"/>
        </w:rPr>
        <w:t>Жуланихинская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69B9">
        <w:rPr>
          <w:rFonts w:ascii="Times New Roman" w:hAnsi="Times New Roman"/>
          <w:sz w:val="24"/>
          <w:szCs w:val="24"/>
        </w:rPr>
        <w:t>Стародраченинская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 школы.</w:t>
      </w:r>
    </w:p>
    <w:p w:rsidR="004B617B" w:rsidRPr="00E569B9" w:rsidRDefault="004B617B" w:rsidP="004B61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 xml:space="preserve">Процедура единого государственного экзамена в районе проходила в штатном </w:t>
      </w:r>
      <w:proofErr w:type="gramStart"/>
      <w:r w:rsidRPr="00E569B9">
        <w:rPr>
          <w:rFonts w:ascii="Times New Roman" w:hAnsi="Times New Roman"/>
          <w:sz w:val="24"/>
          <w:szCs w:val="24"/>
        </w:rPr>
        <w:t>режиме,  с</w:t>
      </w:r>
      <w:proofErr w:type="gramEnd"/>
      <w:r w:rsidRPr="00E569B9">
        <w:rPr>
          <w:rFonts w:ascii="Times New Roman" w:hAnsi="Times New Roman"/>
          <w:sz w:val="24"/>
          <w:szCs w:val="24"/>
        </w:rPr>
        <w:t xml:space="preserve"> использованием технологии печати и сканирования полного пакета экзаменационных материалов в пункте проведения экзаменов (ППЭ). Нарушений процедуры ЕГЭ в пунктах не зафиксировано.</w:t>
      </w:r>
    </w:p>
    <w:p w:rsidR="004B617B" w:rsidRPr="00E569B9" w:rsidRDefault="004B617B" w:rsidP="004B61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lastRenderedPageBreak/>
        <w:t>Лучшие результаты   показала ученица Верх-</w:t>
      </w:r>
      <w:proofErr w:type="spellStart"/>
      <w:r w:rsidRPr="00E569B9">
        <w:rPr>
          <w:rFonts w:ascii="Times New Roman" w:hAnsi="Times New Roman"/>
          <w:sz w:val="24"/>
          <w:szCs w:val="24"/>
        </w:rPr>
        <w:t>Камышенской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 школы – </w:t>
      </w:r>
      <w:proofErr w:type="spellStart"/>
      <w:r w:rsidRPr="00E569B9">
        <w:rPr>
          <w:rFonts w:ascii="Times New Roman" w:hAnsi="Times New Roman"/>
          <w:sz w:val="24"/>
          <w:szCs w:val="24"/>
        </w:rPr>
        <w:t>Батяйкина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 Светлана: математика – 82 балла, русский язык – 89 баллов, обществознание – 99 баллов.</w:t>
      </w:r>
    </w:p>
    <w:p w:rsidR="004B617B" w:rsidRPr="00E569B9" w:rsidRDefault="004B617B" w:rsidP="004B61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 xml:space="preserve">Средний районный балл ЕГЭ по русскому языку составил 68,46 что выше прошлогоднего на 5,2. От краевого показателя мы отстаем на 2 балла (в прошлом году отставание составило 7 баллов).  Выше краевого по среднему баллу </w:t>
      </w:r>
      <w:proofErr w:type="spellStart"/>
      <w:r w:rsidRPr="00E569B9">
        <w:rPr>
          <w:rFonts w:ascii="Times New Roman" w:hAnsi="Times New Roman"/>
          <w:sz w:val="24"/>
          <w:szCs w:val="24"/>
        </w:rPr>
        <w:t>Голухинская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69B9">
        <w:rPr>
          <w:rFonts w:ascii="Times New Roman" w:hAnsi="Times New Roman"/>
          <w:sz w:val="24"/>
          <w:szCs w:val="24"/>
        </w:rPr>
        <w:t>Жуланихинская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69B9">
        <w:rPr>
          <w:rFonts w:ascii="Times New Roman" w:hAnsi="Times New Roman"/>
          <w:sz w:val="24"/>
          <w:szCs w:val="24"/>
        </w:rPr>
        <w:t>Комарская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69B9">
        <w:rPr>
          <w:rFonts w:ascii="Times New Roman" w:hAnsi="Times New Roman"/>
          <w:sz w:val="24"/>
          <w:szCs w:val="24"/>
        </w:rPr>
        <w:t>Новодраченинская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69B9">
        <w:rPr>
          <w:rFonts w:ascii="Times New Roman" w:hAnsi="Times New Roman"/>
          <w:sz w:val="24"/>
          <w:szCs w:val="24"/>
        </w:rPr>
        <w:t>Смазневская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 и Сосновская школы. Самый высокий балл по предмету у выпускника </w:t>
      </w:r>
      <w:proofErr w:type="spellStart"/>
      <w:r w:rsidRPr="00E569B9">
        <w:rPr>
          <w:rFonts w:ascii="Times New Roman" w:hAnsi="Times New Roman"/>
          <w:sz w:val="24"/>
          <w:szCs w:val="24"/>
        </w:rPr>
        <w:t>Смазневской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9B9">
        <w:rPr>
          <w:rFonts w:ascii="Times New Roman" w:hAnsi="Times New Roman"/>
          <w:sz w:val="24"/>
          <w:szCs w:val="24"/>
        </w:rPr>
        <w:t>сош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 – 89 баллов.</w:t>
      </w:r>
    </w:p>
    <w:p w:rsidR="004B617B" w:rsidRPr="00E569B9" w:rsidRDefault="004B617B" w:rsidP="004B61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 xml:space="preserve">Средний районный балл ЕГЭ по профильной математике составил 43,3 что выше прошлогоднего на 2,3. От краевого показателя мы отстаем на 9 баллов (в прошлом году отставание составило 12 баллов).  Выше краевого по среднему баллу </w:t>
      </w:r>
      <w:proofErr w:type="spellStart"/>
      <w:r w:rsidRPr="00E569B9">
        <w:rPr>
          <w:rFonts w:ascii="Times New Roman" w:hAnsi="Times New Roman"/>
          <w:sz w:val="24"/>
          <w:szCs w:val="24"/>
        </w:rPr>
        <w:t>Комарская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 и Сосновская школы. </w:t>
      </w:r>
    </w:p>
    <w:p w:rsidR="004B617B" w:rsidRPr="00E569B9" w:rsidRDefault="004B617B" w:rsidP="004B61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pacing w:val="-1"/>
          <w:sz w:val="24"/>
          <w:szCs w:val="24"/>
        </w:rPr>
        <w:t xml:space="preserve">  </w:t>
      </w:r>
      <w:proofErr w:type="gramStart"/>
      <w:r w:rsidRPr="00E569B9">
        <w:rPr>
          <w:rFonts w:ascii="Times New Roman" w:hAnsi="Times New Roman"/>
          <w:spacing w:val="-1"/>
          <w:sz w:val="24"/>
          <w:szCs w:val="24"/>
        </w:rPr>
        <w:t>Сравнивая  рейтинг</w:t>
      </w:r>
      <w:proofErr w:type="gramEnd"/>
      <w:r w:rsidRPr="00E569B9">
        <w:rPr>
          <w:rFonts w:ascii="Times New Roman" w:hAnsi="Times New Roman"/>
          <w:spacing w:val="-1"/>
          <w:sz w:val="24"/>
          <w:szCs w:val="24"/>
        </w:rPr>
        <w:t xml:space="preserve"> школ по </w:t>
      </w:r>
      <w:r w:rsidRPr="00E569B9">
        <w:rPr>
          <w:rFonts w:ascii="Times New Roman" w:hAnsi="Times New Roman"/>
          <w:sz w:val="24"/>
          <w:szCs w:val="24"/>
        </w:rPr>
        <w:t xml:space="preserve"> двум обязательным предметам ЕГЭ  с прошлым годом, видим, что в этом году  самый высокий общий  средний балл по русскому языку и математике  в Верх-</w:t>
      </w:r>
      <w:proofErr w:type="spellStart"/>
      <w:r w:rsidRPr="00E569B9">
        <w:rPr>
          <w:rFonts w:ascii="Times New Roman" w:hAnsi="Times New Roman"/>
          <w:sz w:val="24"/>
          <w:szCs w:val="24"/>
        </w:rPr>
        <w:t>Камышенской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  школе – 85 (заведующий филиалом – Копылова Мария Викторовна). </w:t>
      </w:r>
    </w:p>
    <w:p w:rsidR="004B617B" w:rsidRPr="00E569B9" w:rsidRDefault="004B617B" w:rsidP="004B61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 xml:space="preserve">Второе место по двум обязательным предметам </w:t>
      </w:r>
      <w:proofErr w:type="gramStart"/>
      <w:r w:rsidRPr="00E569B9">
        <w:rPr>
          <w:rFonts w:ascii="Times New Roman" w:hAnsi="Times New Roman"/>
          <w:sz w:val="24"/>
          <w:szCs w:val="24"/>
        </w:rPr>
        <w:t>занимает  Сосновская</w:t>
      </w:r>
      <w:proofErr w:type="gramEnd"/>
      <w:r w:rsidRPr="00E56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9B9">
        <w:rPr>
          <w:rFonts w:ascii="Times New Roman" w:hAnsi="Times New Roman"/>
          <w:sz w:val="24"/>
          <w:szCs w:val="24"/>
        </w:rPr>
        <w:t>сош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 – 74 балла (директор Лимонова Светлана Анатольевна), третье место – </w:t>
      </w:r>
      <w:proofErr w:type="spellStart"/>
      <w:r w:rsidRPr="00E569B9">
        <w:rPr>
          <w:rFonts w:ascii="Times New Roman" w:hAnsi="Times New Roman"/>
          <w:sz w:val="24"/>
          <w:szCs w:val="24"/>
        </w:rPr>
        <w:t>Стародраченинская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569B9">
        <w:rPr>
          <w:rFonts w:ascii="Times New Roman" w:hAnsi="Times New Roman"/>
          <w:sz w:val="24"/>
          <w:szCs w:val="24"/>
        </w:rPr>
        <w:t>сош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 – 73 балла (директор Тимирязева Ольга Леонидовна). </w:t>
      </w:r>
    </w:p>
    <w:p w:rsidR="004B617B" w:rsidRPr="00E569B9" w:rsidRDefault="004B617B" w:rsidP="004B61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 xml:space="preserve">По выбору выпускники сдавали 8 предметов. </w:t>
      </w:r>
      <w:proofErr w:type="gramStart"/>
      <w:r w:rsidRPr="00E569B9">
        <w:rPr>
          <w:rFonts w:ascii="Times New Roman" w:hAnsi="Times New Roman"/>
          <w:sz w:val="24"/>
          <w:szCs w:val="24"/>
        </w:rPr>
        <w:t>Относительно  результатов</w:t>
      </w:r>
      <w:proofErr w:type="gramEnd"/>
      <w:r w:rsidRPr="00E569B9">
        <w:rPr>
          <w:rFonts w:ascii="Times New Roman" w:hAnsi="Times New Roman"/>
          <w:sz w:val="24"/>
          <w:szCs w:val="24"/>
        </w:rPr>
        <w:t xml:space="preserve"> прошлого года средний балл наших учащихся стал выше по русскому языку, профильной математике, биологии, истории. </w:t>
      </w:r>
    </w:p>
    <w:p w:rsidR="004B617B" w:rsidRPr="00E569B9" w:rsidRDefault="004B617B" w:rsidP="004B61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 xml:space="preserve">Но практически по всем предметам, кроме истории, средний районный балл </w:t>
      </w:r>
      <w:proofErr w:type="gramStart"/>
      <w:r w:rsidRPr="00E569B9">
        <w:rPr>
          <w:rFonts w:ascii="Times New Roman" w:hAnsi="Times New Roman"/>
          <w:sz w:val="24"/>
          <w:szCs w:val="24"/>
        </w:rPr>
        <w:t>ниже  показателей</w:t>
      </w:r>
      <w:proofErr w:type="gramEnd"/>
      <w:r w:rsidRPr="00E569B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E569B9">
        <w:rPr>
          <w:rFonts w:ascii="Times New Roman" w:hAnsi="Times New Roman"/>
          <w:sz w:val="24"/>
          <w:szCs w:val="24"/>
        </w:rPr>
        <w:t xml:space="preserve"> года. При этом необходимо учесть, что в 201</w:t>
      </w:r>
      <w:r>
        <w:rPr>
          <w:rFonts w:ascii="Times New Roman" w:hAnsi="Times New Roman"/>
          <w:sz w:val="24"/>
          <w:szCs w:val="24"/>
        </w:rPr>
        <w:t>9</w:t>
      </w:r>
      <w:r w:rsidRPr="00E569B9">
        <w:rPr>
          <w:rFonts w:ascii="Times New Roman" w:hAnsi="Times New Roman"/>
          <w:sz w:val="24"/>
          <w:szCs w:val="24"/>
        </w:rPr>
        <w:t xml:space="preserve"> году сдавали все выпускники 11 классов, между тем, как в 2020 – только обучающиеся, ориентированные на поступление в высшие учебные заведения.  </w:t>
      </w:r>
    </w:p>
    <w:p w:rsidR="004B617B" w:rsidRDefault="004B617B" w:rsidP="004B617B">
      <w:pPr>
        <w:pStyle w:val="a3"/>
        <w:rPr>
          <w:rFonts w:ascii="Times New Roman" w:hAnsi="Times New Roman"/>
          <w:b/>
          <w:sz w:val="24"/>
          <w:szCs w:val="24"/>
        </w:rPr>
      </w:pPr>
    </w:p>
    <w:p w:rsidR="004B617B" w:rsidRPr="00E569B9" w:rsidRDefault="004B617B" w:rsidP="004B617B">
      <w:pPr>
        <w:pStyle w:val="a3"/>
        <w:rPr>
          <w:rFonts w:ascii="Times New Roman" w:hAnsi="Times New Roman"/>
          <w:b/>
          <w:sz w:val="24"/>
          <w:szCs w:val="24"/>
        </w:rPr>
      </w:pPr>
      <w:r w:rsidRPr="00E569B9">
        <w:rPr>
          <w:rFonts w:ascii="Times New Roman" w:hAnsi="Times New Roman"/>
          <w:b/>
          <w:sz w:val="24"/>
          <w:szCs w:val="24"/>
        </w:rPr>
        <w:t>Темпы прироста среднего балла участников ЕГЭ в 2020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569B9">
        <w:rPr>
          <w:rFonts w:ascii="Times New Roman" w:hAnsi="Times New Roman"/>
          <w:b/>
          <w:sz w:val="24"/>
          <w:szCs w:val="24"/>
        </w:rPr>
        <w:t>по сравнению с 2019 г. по образовательным организациям</w:t>
      </w:r>
    </w:p>
    <w:p w:rsidR="004B617B" w:rsidRPr="00E569B9" w:rsidRDefault="004B617B" w:rsidP="004B617B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811" w:type="dxa"/>
        <w:tblInd w:w="93" w:type="dxa"/>
        <w:tblLook w:val="04A0" w:firstRow="1" w:lastRow="0" w:firstColumn="1" w:lastColumn="0" w:noHBand="0" w:noVBand="1"/>
      </w:tblPr>
      <w:tblGrid>
        <w:gridCol w:w="696"/>
        <w:gridCol w:w="4240"/>
        <w:gridCol w:w="756"/>
        <w:gridCol w:w="756"/>
        <w:gridCol w:w="660"/>
        <w:gridCol w:w="756"/>
        <w:gridCol w:w="756"/>
        <w:gridCol w:w="660"/>
        <w:gridCol w:w="756"/>
      </w:tblGrid>
      <w:tr w:rsidR="004B617B" w:rsidRPr="00E569B9" w:rsidTr="007B6CA9">
        <w:trPr>
          <w:trHeight w:val="54"/>
        </w:trPr>
        <w:tc>
          <w:tcPr>
            <w:tcW w:w="696" w:type="dxa"/>
            <w:noWrap/>
            <w:vAlign w:val="bottom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noWrap/>
            <w:vAlign w:val="bottom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1" w:type="dxa"/>
            <w:noWrap/>
            <w:vAlign w:val="bottom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1" w:type="dxa"/>
            <w:noWrap/>
            <w:vAlign w:val="bottom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1" w:type="dxa"/>
            <w:noWrap/>
            <w:vAlign w:val="bottom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1" w:type="dxa"/>
            <w:noWrap/>
            <w:vAlign w:val="bottom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1" w:type="dxa"/>
            <w:noWrap/>
            <w:vAlign w:val="bottom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B617B" w:rsidRPr="00E569B9" w:rsidTr="007B6CA9">
        <w:trPr>
          <w:trHeight w:val="379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рус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мат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физ</w:t>
            </w:r>
            <w:proofErr w:type="spellEnd"/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хим</w:t>
            </w:r>
            <w:proofErr w:type="spellEnd"/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био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</w:t>
            </w:r>
            <w:proofErr w:type="spellEnd"/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общ</w:t>
            </w:r>
          </w:p>
        </w:tc>
      </w:tr>
      <w:tr w:rsidR="004B617B" w:rsidRPr="00E569B9" w:rsidTr="007B6CA9">
        <w:trPr>
          <w:trHeight w:val="3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B617B" w:rsidRPr="00E569B9" w:rsidTr="007B6CA9">
        <w:trPr>
          <w:trHeight w:val="30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МКОУ "</w:t>
            </w:r>
            <w:proofErr w:type="spellStart"/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Голухинская</w:t>
            </w:r>
            <w:proofErr w:type="spellEnd"/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СОШ"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-5,07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-17,16</w:t>
            </w:r>
          </w:p>
        </w:tc>
      </w:tr>
      <w:tr w:rsidR="004B617B" w:rsidRPr="00E569B9" w:rsidTr="007B6CA9">
        <w:trPr>
          <w:trHeight w:val="30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1427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МКОУ "</w:t>
            </w:r>
            <w:proofErr w:type="spellStart"/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Жуланихинская</w:t>
            </w:r>
            <w:proofErr w:type="spellEnd"/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СОШ"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19,61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-6,87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79,95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40,13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4B617B" w:rsidRPr="00E569B9" w:rsidTr="007B6CA9">
        <w:trPr>
          <w:trHeight w:val="30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МКОУ "</w:t>
            </w:r>
            <w:proofErr w:type="spellStart"/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Комарская</w:t>
            </w:r>
            <w:proofErr w:type="spellEnd"/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СОШ"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-19,88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58,57</w:t>
            </w:r>
          </w:p>
        </w:tc>
      </w:tr>
      <w:tr w:rsidR="004B617B" w:rsidRPr="00E569B9" w:rsidTr="007B6CA9">
        <w:trPr>
          <w:trHeight w:val="30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МКОУ "</w:t>
            </w:r>
            <w:proofErr w:type="spellStart"/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Новодраченинская</w:t>
            </w:r>
            <w:proofErr w:type="spellEnd"/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СОШ"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-2,47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-20,14</w:t>
            </w:r>
          </w:p>
        </w:tc>
      </w:tr>
      <w:tr w:rsidR="004B617B" w:rsidRPr="00E569B9" w:rsidTr="007B6CA9">
        <w:trPr>
          <w:trHeight w:val="30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МКОУ "</w:t>
            </w:r>
            <w:proofErr w:type="spellStart"/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Новозыряновская</w:t>
            </w:r>
            <w:proofErr w:type="spellEnd"/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СОШ"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-3,64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0,03</w:t>
            </w:r>
          </w:p>
        </w:tc>
      </w:tr>
      <w:tr w:rsidR="004B617B" w:rsidRPr="00E569B9" w:rsidTr="007B6CA9">
        <w:trPr>
          <w:trHeight w:val="30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МКОУ "</w:t>
            </w:r>
            <w:proofErr w:type="spellStart"/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Смазневская</w:t>
            </w:r>
            <w:proofErr w:type="spellEnd"/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СОШ"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4,37</w:t>
            </w:r>
          </w:p>
        </w:tc>
      </w:tr>
      <w:tr w:rsidR="004B617B" w:rsidRPr="00E569B9" w:rsidTr="007B6CA9">
        <w:trPr>
          <w:trHeight w:val="30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МКОУ "Сосновская СОШ"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-6,68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86,19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4,08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B617B" w:rsidRPr="00E569B9" w:rsidTr="007B6CA9">
        <w:trPr>
          <w:trHeight w:val="30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МКОУ "</w:t>
            </w:r>
            <w:proofErr w:type="spellStart"/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Стародраченинская</w:t>
            </w:r>
            <w:proofErr w:type="spellEnd"/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СОШ"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-5,81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B617B" w:rsidRPr="00E569B9" w:rsidTr="007B6CA9">
        <w:trPr>
          <w:trHeight w:val="30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МБОУ "</w:t>
            </w:r>
            <w:proofErr w:type="spellStart"/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Тягунская</w:t>
            </w:r>
            <w:proofErr w:type="spellEnd"/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СОШ"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-3,45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-50,5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-21,84</w:t>
            </w:r>
          </w:p>
        </w:tc>
      </w:tr>
      <w:tr w:rsidR="004B617B" w:rsidRPr="00E569B9" w:rsidTr="007B6CA9">
        <w:trPr>
          <w:trHeight w:val="276"/>
        </w:trPr>
        <w:tc>
          <w:tcPr>
            <w:tcW w:w="696" w:type="dxa"/>
            <w:noWrap/>
            <w:vAlign w:val="bottom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40" w:type="dxa"/>
            <w:noWrap/>
            <w:vAlign w:val="bottom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1" w:type="dxa"/>
            <w:noWrap/>
            <w:vAlign w:val="bottom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1" w:type="dxa"/>
            <w:noWrap/>
            <w:vAlign w:val="bottom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1" w:type="dxa"/>
            <w:noWrap/>
            <w:vAlign w:val="bottom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1" w:type="dxa"/>
            <w:noWrap/>
            <w:vAlign w:val="bottom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1" w:type="dxa"/>
            <w:noWrap/>
            <w:vAlign w:val="bottom"/>
            <w:hideMark/>
          </w:tcPr>
          <w:p w:rsidR="004B617B" w:rsidRPr="00E569B9" w:rsidRDefault="004B617B" w:rsidP="007B6CA9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4B617B" w:rsidRPr="00E569B9" w:rsidRDefault="004B617B" w:rsidP="004B617B">
      <w:pPr>
        <w:pStyle w:val="a3"/>
        <w:rPr>
          <w:rFonts w:ascii="Times New Roman" w:hAnsi="Times New Roman"/>
          <w:b/>
          <w:sz w:val="24"/>
          <w:szCs w:val="24"/>
          <w:highlight w:val="yellow"/>
        </w:rPr>
      </w:pPr>
    </w:p>
    <w:p w:rsidR="004B617B" w:rsidRPr="00E569B9" w:rsidRDefault="004B617B" w:rsidP="004B61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 xml:space="preserve">Среди ранее называвшихся причин низких результатов остаются самые актуальные: </w:t>
      </w:r>
    </w:p>
    <w:p w:rsidR="004B617B" w:rsidRPr="00E569B9" w:rsidRDefault="004B617B" w:rsidP="004B61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 xml:space="preserve">- отсутствие специалистов-предметников или низкий уровень их подготовки; </w:t>
      </w:r>
    </w:p>
    <w:p w:rsidR="004B617B" w:rsidRPr="00E569B9" w:rsidRDefault="004B617B" w:rsidP="004B61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>- слабый внутриучрежденческий контроль за качеством преподавания учебных предметов.</w:t>
      </w:r>
    </w:p>
    <w:p w:rsidR="004B617B" w:rsidRPr="00E569B9" w:rsidRDefault="004B617B" w:rsidP="004B61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>Улучшение результатов государственной итоговой аттестации является тем показателем, на который мы должны постоянно ориентироваться в нашей работе.</w:t>
      </w:r>
    </w:p>
    <w:p w:rsidR="004B617B" w:rsidRPr="00E569B9" w:rsidRDefault="004B617B" w:rsidP="004B617B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69B9">
        <w:rPr>
          <w:rFonts w:ascii="Times New Roman" w:hAnsi="Times New Roman"/>
          <w:color w:val="000000"/>
          <w:sz w:val="24"/>
          <w:szCs w:val="24"/>
        </w:rPr>
        <w:lastRenderedPageBreak/>
        <w:t>На протяжении ряда лет одним из приоритетных и значимых направлений в сфере образования района является реализация эффективных механизмов сопровождения одаренных, способных, высокомотивированных детей.</w:t>
      </w:r>
    </w:p>
    <w:p w:rsidR="004B617B" w:rsidRPr="00E569B9" w:rsidRDefault="004B617B" w:rsidP="004B617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E569B9">
        <w:rPr>
          <w:rFonts w:ascii="Times New Roman" w:hAnsi="Times New Roman"/>
          <w:color w:val="000000"/>
          <w:sz w:val="24"/>
          <w:szCs w:val="24"/>
        </w:rPr>
        <w:t>Данная деятельность осуществляется в рамках регионального проекта «Успех каждого ребенка».</w:t>
      </w:r>
    </w:p>
    <w:p w:rsidR="004B617B" w:rsidRPr="00E569B9" w:rsidRDefault="004B617B" w:rsidP="004B617B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69B9">
        <w:rPr>
          <w:rFonts w:ascii="Times New Roman" w:hAnsi="Times New Roman"/>
          <w:color w:val="000000"/>
          <w:sz w:val="24"/>
          <w:szCs w:val="24"/>
        </w:rPr>
        <w:t>Выявление талантливых детей осуществляется в процессе реализации конкурсов для детей разного возраста: от познавательных для детей начальной школы, до конференций и олимпиад для детей старшего школьного возраста.</w:t>
      </w:r>
    </w:p>
    <w:p w:rsidR="004B617B" w:rsidRPr="00E569B9" w:rsidRDefault="004B617B" w:rsidP="004B617B">
      <w:pPr>
        <w:pStyle w:val="a3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569B9">
        <w:rPr>
          <w:rFonts w:ascii="Times New Roman" w:hAnsi="Times New Roman"/>
          <w:color w:val="000000"/>
          <w:sz w:val="24"/>
          <w:szCs w:val="24"/>
        </w:rPr>
        <w:t xml:space="preserve">Олимпиада – одна из общепризнанных форм работы с одаренными детьми. В прошедшем учебном году </w:t>
      </w:r>
      <w:r w:rsidRPr="00E569B9">
        <w:rPr>
          <w:rFonts w:ascii="Times New Roman" w:hAnsi="Times New Roman"/>
          <w:sz w:val="24"/>
          <w:szCs w:val="24"/>
        </w:rPr>
        <w:t>Олимпиаду провели по 15 предметам.</w:t>
      </w:r>
      <w:r w:rsidRPr="00E56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69B9">
        <w:rPr>
          <w:rFonts w:ascii="Times New Roman" w:hAnsi="Times New Roman"/>
          <w:sz w:val="24"/>
          <w:szCs w:val="24"/>
        </w:rPr>
        <w:t>В муниципальном этапе приняли участие 98 учащихся школ района. Итог – 23 победителя и 10 призеров, это составляет от числа участников 33,6%. На региональный этап была заявлена одна ученица по праву (</w:t>
      </w:r>
      <w:proofErr w:type="spellStart"/>
      <w:r w:rsidRPr="00E569B9">
        <w:rPr>
          <w:rFonts w:ascii="Times New Roman" w:hAnsi="Times New Roman"/>
          <w:sz w:val="24"/>
          <w:szCs w:val="24"/>
        </w:rPr>
        <w:t>Гордымова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 Ирина, учитель Крылова С.Н.). Итог – участие.</w:t>
      </w:r>
    </w:p>
    <w:p w:rsidR="004B617B" w:rsidRPr="00E569B9" w:rsidRDefault="004B617B" w:rsidP="004B617B">
      <w:pPr>
        <w:pStyle w:val="a3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 xml:space="preserve">Наша задача на этот учебный год: добиться увеличения числа участников краевого этапа Олимпиады. Сегодня в нашем распоряжении есть современные инструменты – цифровые платформы Российской электронной школы, </w:t>
      </w:r>
      <w:proofErr w:type="spellStart"/>
      <w:r w:rsidRPr="00E569B9">
        <w:rPr>
          <w:rFonts w:ascii="Times New Roman" w:hAnsi="Times New Roman"/>
          <w:sz w:val="24"/>
          <w:szCs w:val="24"/>
        </w:rPr>
        <w:t>Учи.ру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, электронная школа </w:t>
      </w:r>
      <w:proofErr w:type="spellStart"/>
      <w:r w:rsidRPr="00E569B9">
        <w:rPr>
          <w:rFonts w:ascii="Times New Roman" w:hAnsi="Times New Roman"/>
          <w:sz w:val="24"/>
          <w:szCs w:val="24"/>
        </w:rPr>
        <w:t>Знаника</w:t>
      </w:r>
      <w:proofErr w:type="spellEnd"/>
      <w:r w:rsidRPr="00E569B9">
        <w:rPr>
          <w:rFonts w:ascii="Times New Roman" w:hAnsi="Times New Roman"/>
          <w:sz w:val="24"/>
          <w:szCs w:val="24"/>
        </w:rPr>
        <w:t>, Яндекс Учебник и другие.</w:t>
      </w:r>
    </w:p>
    <w:p w:rsidR="004B617B" w:rsidRPr="00E569B9" w:rsidRDefault="004B617B" w:rsidP="004B61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E569B9">
        <w:rPr>
          <w:rFonts w:ascii="Times New Roman" w:hAnsi="Times New Roman"/>
          <w:sz w:val="24"/>
          <w:szCs w:val="24"/>
        </w:rPr>
        <w:t xml:space="preserve"> </w:t>
      </w:r>
      <w:r w:rsidRPr="005C7FA6">
        <w:rPr>
          <w:rStyle w:val="a6"/>
          <w:rFonts w:ascii="Times New Roman" w:hAnsi="Times New Roman"/>
          <w:sz w:val="24"/>
          <w:szCs w:val="24"/>
        </w:rPr>
        <w:t>В соответствии</w:t>
      </w:r>
      <w:r w:rsidRPr="00E569B9">
        <w:rPr>
          <w:rStyle w:val="a6"/>
          <w:rFonts w:ascii="Times New Roman" w:hAnsi="Times New Roman"/>
          <w:sz w:val="24"/>
          <w:szCs w:val="24"/>
        </w:rPr>
        <w:t xml:space="preserve"> с </w:t>
      </w:r>
      <w:r w:rsidRPr="00E569B9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учащиеся начальной школы должны владеть навыками групповой работы, уметь проводить исследования и представлять результаты. </w:t>
      </w:r>
    </w:p>
    <w:p w:rsidR="004B617B" w:rsidRPr="00E569B9" w:rsidRDefault="004B617B" w:rsidP="004B617B">
      <w:pPr>
        <w:pStyle w:val="a3"/>
        <w:jc w:val="both"/>
        <w:rPr>
          <w:rFonts w:ascii="Times New Roman" w:hAnsi="Times New Roman"/>
          <w:color w:val="00000A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 xml:space="preserve">С целью определения </w:t>
      </w:r>
      <w:proofErr w:type="spellStart"/>
      <w:r w:rsidRPr="00E569B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 универсальных учебных действий учащихся начальной школы на муниципальном уровне проводились мероприятия, такие как «Вместе к успеху!», «Юный исследователь</w:t>
      </w:r>
      <w:r>
        <w:rPr>
          <w:rFonts w:ascii="Times New Roman" w:hAnsi="Times New Roman"/>
          <w:sz w:val="24"/>
          <w:szCs w:val="24"/>
        </w:rPr>
        <w:t>»</w:t>
      </w:r>
      <w:r w:rsidRPr="00E569B9">
        <w:rPr>
          <w:rFonts w:ascii="Times New Roman" w:hAnsi="Times New Roman"/>
          <w:sz w:val="24"/>
          <w:szCs w:val="24"/>
        </w:rPr>
        <w:t>.</w:t>
      </w:r>
      <w:r w:rsidRPr="00E569B9">
        <w:rPr>
          <w:rFonts w:ascii="Times New Roman" w:hAnsi="Times New Roman"/>
          <w:color w:val="00000A"/>
          <w:sz w:val="24"/>
          <w:szCs w:val="24"/>
        </w:rPr>
        <w:t xml:space="preserve">   </w:t>
      </w:r>
    </w:p>
    <w:p w:rsidR="004B617B" w:rsidRPr="00E569B9" w:rsidRDefault="004B617B" w:rsidP="004B617B">
      <w:pPr>
        <w:pStyle w:val="a3"/>
        <w:jc w:val="both"/>
        <w:rPr>
          <w:rFonts w:ascii="Times New Roman" w:eastAsiaTheme="minorEastAsia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E569B9">
        <w:rPr>
          <w:rFonts w:ascii="Times New Roman" w:hAnsi="Times New Roman"/>
          <w:sz w:val="24"/>
          <w:szCs w:val="24"/>
        </w:rPr>
        <w:t xml:space="preserve">   Рост интереса к исследовательской и проектной деятельности среди учеников и педагогов показывает активное участие школьников основного и среднего уровня образования в научно – практических конференциях, конкурсах исследовательских, творческих работ разного уровня. </w:t>
      </w:r>
    </w:p>
    <w:p w:rsidR="004B617B" w:rsidRPr="00E569B9" w:rsidRDefault="004B617B" w:rsidP="004B61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eastAsiaTheme="minorHAnsi" w:hAnsi="Times New Roman"/>
          <w:sz w:val="24"/>
          <w:szCs w:val="24"/>
          <w:lang w:eastAsia="en-US"/>
        </w:rPr>
        <w:t xml:space="preserve">В районной научно-практической конференции «ИНТЕЛЛЕКТУАЛ» прияли участие 29 школьников из 12 образовательных организаций района. Работа конференции проходила в семи секциях. Члены жюри отметили, что </w:t>
      </w:r>
      <w:r w:rsidRPr="00E569B9">
        <w:rPr>
          <w:rFonts w:ascii="Times New Roman" w:hAnsi="Times New Roman"/>
          <w:sz w:val="24"/>
          <w:szCs w:val="24"/>
        </w:rPr>
        <w:t xml:space="preserve">сильные работы на конференцию привозят учащиеся </w:t>
      </w:r>
      <w:proofErr w:type="spellStart"/>
      <w:r w:rsidRPr="00E569B9">
        <w:rPr>
          <w:rFonts w:ascii="Times New Roman" w:hAnsi="Times New Roman"/>
          <w:sz w:val="24"/>
          <w:szCs w:val="24"/>
        </w:rPr>
        <w:t>Новомоношкинской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, Сосновской, </w:t>
      </w:r>
      <w:proofErr w:type="spellStart"/>
      <w:r w:rsidRPr="00E569B9">
        <w:rPr>
          <w:rFonts w:ascii="Times New Roman" w:hAnsi="Times New Roman"/>
          <w:sz w:val="24"/>
          <w:szCs w:val="24"/>
        </w:rPr>
        <w:t>Тягунской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 школ.</w:t>
      </w:r>
    </w:p>
    <w:p w:rsidR="004B617B" w:rsidRPr="00E569B9" w:rsidRDefault="004B617B" w:rsidP="004B61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 xml:space="preserve">В открытой краевой итоговой конференции для одаренных школьников и </w:t>
      </w:r>
      <w:proofErr w:type="gramStart"/>
      <w:r w:rsidRPr="00E569B9">
        <w:rPr>
          <w:rFonts w:ascii="Times New Roman" w:hAnsi="Times New Roman"/>
          <w:sz w:val="24"/>
          <w:szCs w:val="24"/>
        </w:rPr>
        <w:t>молодежи  "</w:t>
      </w:r>
      <w:proofErr w:type="gramEnd"/>
      <w:r w:rsidRPr="00E569B9">
        <w:rPr>
          <w:rFonts w:ascii="Times New Roman" w:hAnsi="Times New Roman"/>
          <w:sz w:val="24"/>
          <w:szCs w:val="24"/>
        </w:rPr>
        <w:t xml:space="preserve">Будущее Алтая - 2020", принял участие 1 ученик из </w:t>
      </w:r>
      <w:proofErr w:type="spellStart"/>
      <w:r w:rsidRPr="00E569B9">
        <w:rPr>
          <w:rFonts w:ascii="Times New Roman" w:hAnsi="Times New Roman"/>
          <w:sz w:val="24"/>
          <w:szCs w:val="24"/>
        </w:rPr>
        <w:t>Гоношихинской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 СОШ, ученик 5 класса Жихарев Иван, результат – 1 место (руководитель Жихарева Е.Н.). Работа была отмечена грамотой. Учащиеся </w:t>
      </w:r>
      <w:proofErr w:type="spellStart"/>
      <w:r w:rsidRPr="00E569B9">
        <w:rPr>
          <w:rFonts w:ascii="Times New Roman" w:hAnsi="Times New Roman"/>
          <w:sz w:val="24"/>
          <w:szCs w:val="24"/>
        </w:rPr>
        <w:t>Новомоношкинской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 школы вышли в финал краевого конкурса </w:t>
      </w:r>
      <w:proofErr w:type="spellStart"/>
      <w:r w:rsidRPr="00E569B9">
        <w:rPr>
          <w:rFonts w:ascii="Times New Roman" w:hAnsi="Times New Roman"/>
          <w:sz w:val="24"/>
          <w:szCs w:val="24"/>
        </w:rPr>
        <w:t>учебно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 –исследовательских работ «Алтай и космос», это Лазарева Екатерина и </w:t>
      </w:r>
      <w:proofErr w:type="spellStart"/>
      <w:r w:rsidRPr="00E569B9">
        <w:rPr>
          <w:rFonts w:ascii="Times New Roman" w:hAnsi="Times New Roman"/>
          <w:sz w:val="24"/>
          <w:szCs w:val="24"/>
        </w:rPr>
        <w:t>Таловская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 Ксения (руководитель </w:t>
      </w:r>
      <w:proofErr w:type="spellStart"/>
      <w:r w:rsidRPr="00E569B9">
        <w:rPr>
          <w:rFonts w:ascii="Times New Roman" w:hAnsi="Times New Roman"/>
          <w:sz w:val="24"/>
          <w:szCs w:val="24"/>
        </w:rPr>
        <w:t>Таловская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 Светлана Николаевна).</w:t>
      </w:r>
    </w:p>
    <w:p w:rsidR="004B617B" w:rsidRPr="00E569B9" w:rsidRDefault="004B617B" w:rsidP="004B61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>Учащиеся школ участвуют в районных конкурсах чтецов, сочинений, посвященных Дню Учителя, Дню Матери, в олимпиадах по финансовой грамотности.</w:t>
      </w:r>
    </w:p>
    <w:p w:rsidR="004B617B" w:rsidRPr="00E569B9" w:rsidRDefault="004B617B" w:rsidP="004B61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 xml:space="preserve">В этом году особенно много участников онлайн-олимпиад на платформе </w:t>
      </w:r>
      <w:proofErr w:type="spellStart"/>
      <w:r w:rsidRPr="00E569B9">
        <w:rPr>
          <w:rFonts w:ascii="Times New Roman" w:hAnsi="Times New Roman"/>
          <w:sz w:val="24"/>
          <w:szCs w:val="24"/>
        </w:rPr>
        <w:t>Учи.ру</w:t>
      </w:r>
      <w:proofErr w:type="spellEnd"/>
      <w:r w:rsidRPr="00E569B9">
        <w:rPr>
          <w:rFonts w:ascii="Times New Roman" w:hAnsi="Times New Roman"/>
          <w:sz w:val="24"/>
          <w:szCs w:val="24"/>
        </w:rPr>
        <w:t>.</w:t>
      </w:r>
    </w:p>
    <w:p w:rsidR="004B617B" w:rsidRPr="00E569B9" w:rsidRDefault="004B617B" w:rsidP="004B61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 xml:space="preserve">      </w:t>
      </w:r>
      <w:r w:rsidRPr="00E569B9">
        <w:rPr>
          <w:rFonts w:ascii="Times New Roman" w:hAnsi="Times New Roman"/>
          <w:sz w:val="24"/>
          <w:szCs w:val="24"/>
        </w:rPr>
        <w:tab/>
        <w:t xml:space="preserve"> Современная система образования ориентирована на активное включение образовательных организаций в сетевое взаимодействие как на районном, так и на краевом уровнях. Свидетельством этого является активное участие школ и педагогов в конкурсах, конференциях, семинарах, как в очной, так и в дистанционной формах.</w:t>
      </w:r>
    </w:p>
    <w:p w:rsidR="004B617B" w:rsidRPr="00E569B9" w:rsidRDefault="004B617B" w:rsidP="004B61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>Сегодня, имеются все условия для самовыражения и профессионального роста педагогов. Участие в профессиональных конкурсах – одно из направлений повышения квалификации учителем, представление наработанного опыта и важный показатель его профессионализма.</w:t>
      </w:r>
    </w:p>
    <w:p w:rsidR="004B617B" w:rsidRPr="00E569B9" w:rsidRDefault="004B617B" w:rsidP="004B617B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 w:rsidRPr="00E569B9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Pr="00E569B9">
        <w:rPr>
          <w:rFonts w:ascii="Times New Roman" w:hAnsi="Times New Roman"/>
          <w:sz w:val="24"/>
          <w:szCs w:val="24"/>
        </w:rPr>
        <w:tab/>
        <w:t>В муниципальном этапе краевого конкурса «Учитель года Алтая - 2020» приняли участие 3 педагога. Победителем стала Ганина Наталья Сергеевна, учитель немецкого языка МКОУ "</w:t>
      </w:r>
      <w:proofErr w:type="spellStart"/>
      <w:r w:rsidRPr="00E569B9">
        <w:rPr>
          <w:rFonts w:ascii="Times New Roman" w:hAnsi="Times New Roman"/>
          <w:sz w:val="24"/>
          <w:szCs w:val="24"/>
        </w:rPr>
        <w:t>Новомоношкинская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9B9">
        <w:rPr>
          <w:rFonts w:ascii="Times New Roman" w:hAnsi="Times New Roman"/>
          <w:sz w:val="24"/>
          <w:szCs w:val="24"/>
        </w:rPr>
        <w:t>сош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".  Она приняла участие в заочном туре регионального этапа. А в номинации "Воспитатель года – 2020»", в которой тоже было три участника, победила воспитатель </w:t>
      </w:r>
      <w:proofErr w:type="spellStart"/>
      <w:r w:rsidRPr="00E569B9">
        <w:rPr>
          <w:rFonts w:ascii="Times New Roman" w:hAnsi="Times New Roman"/>
          <w:sz w:val="24"/>
          <w:szCs w:val="24"/>
        </w:rPr>
        <w:t>Голухинского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 детского сада Смирнова Ирина Александровна.   </w:t>
      </w:r>
    </w:p>
    <w:p w:rsidR="004B617B" w:rsidRPr="00E569B9" w:rsidRDefault="004B617B" w:rsidP="004B61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lastRenderedPageBreak/>
        <w:t xml:space="preserve">       В </w:t>
      </w:r>
      <w:hyperlink r:id="rId4" w:history="1">
        <w:r w:rsidRPr="00E569B9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конкурсе на получение денежных поощрений, премий Губернатора Алтайского края лучшими педагогическими работниками, руководителями организаций, осуществляющих образовательную деятельность</w:t>
        </w:r>
      </w:hyperlink>
      <w:r w:rsidRPr="00E569B9">
        <w:rPr>
          <w:rFonts w:ascii="Times New Roman" w:hAnsi="Times New Roman"/>
          <w:sz w:val="24"/>
          <w:szCs w:val="24"/>
        </w:rPr>
        <w:t xml:space="preserve"> участвовали 2 педагога </w:t>
      </w:r>
      <w:proofErr w:type="spellStart"/>
      <w:r w:rsidRPr="00E569B9">
        <w:rPr>
          <w:rFonts w:ascii="Times New Roman" w:hAnsi="Times New Roman"/>
          <w:sz w:val="24"/>
          <w:szCs w:val="24"/>
        </w:rPr>
        <w:t>Осташов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 Дмитрий Николаевич, учитель ОБЖ МКОУ "</w:t>
      </w:r>
      <w:proofErr w:type="spellStart"/>
      <w:r w:rsidRPr="00E569B9">
        <w:rPr>
          <w:rFonts w:ascii="Times New Roman" w:hAnsi="Times New Roman"/>
          <w:sz w:val="24"/>
          <w:szCs w:val="24"/>
        </w:rPr>
        <w:t>Новодраченинская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9B9">
        <w:rPr>
          <w:rFonts w:ascii="Times New Roman" w:hAnsi="Times New Roman"/>
          <w:sz w:val="24"/>
          <w:szCs w:val="24"/>
        </w:rPr>
        <w:t>сош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" и </w:t>
      </w:r>
      <w:proofErr w:type="spellStart"/>
      <w:r w:rsidRPr="00E569B9">
        <w:rPr>
          <w:rFonts w:ascii="Times New Roman" w:hAnsi="Times New Roman"/>
          <w:sz w:val="24"/>
          <w:szCs w:val="24"/>
        </w:rPr>
        <w:t>Лабаскина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 Любовь Альбертовна, учитель русского языка и литературы МКОУ «</w:t>
      </w:r>
      <w:proofErr w:type="spellStart"/>
      <w:r w:rsidRPr="00E569B9">
        <w:rPr>
          <w:rFonts w:ascii="Times New Roman" w:hAnsi="Times New Roman"/>
          <w:sz w:val="24"/>
          <w:szCs w:val="24"/>
        </w:rPr>
        <w:t>Смазневская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 СОШ», Любовь Альбертовна еще участвовала в </w:t>
      </w:r>
      <w:hyperlink r:id="rId5" w:history="1">
        <w:r w:rsidRPr="00E569B9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Региональном этапе всероссийского конкурса на присуждение премий лучшим учителям за достижения в педагогической деятельности</w:t>
        </w:r>
      </w:hyperlink>
      <w:r w:rsidRPr="00E569B9">
        <w:rPr>
          <w:rFonts w:ascii="Times New Roman" w:hAnsi="Times New Roman"/>
          <w:sz w:val="24"/>
          <w:szCs w:val="24"/>
        </w:rPr>
        <w:t xml:space="preserve">. </w:t>
      </w:r>
    </w:p>
    <w:p w:rsidR="004B617B" w:rsidRPr="00E569B9" w:rsidRDefault="004B617B" w:rsidP="004B61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>В 2020 году был создан Центр образования цифрового и гуманитарного профилей «Точки роста» на базе МКОУ "</w:t>
      </w:r>
      <w:proofErr w:type="spellStart"/>
      <w:r w:rsidRPr="00E569B9">
        <w:rPr>
          <w:rFonts w:ascii="Times New Roman" w:hAnsi="Times New Roman"/>
          <w:sz w:val="24"/>
          <w:szCs w:val="24"/>
        </w:rPr>
        <w:t>Новомоношкинская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9B9">
        <w:rPr>
          <w:rFonts w:ascii="Times New Roman" w:hAnsi="Times New Roman"/>
          <w:sz w:val="24"/>
          <w:szCs w:val="24"/>
        </w:rPr>
        <w:t>сош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". Целями Центра являются создание условий для внедрения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профилей, 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жизнедеятельности». В 2021, 2022 годах планируется открытие таких Центров на базе </w:t>
      </w:r>
      <w:proofErr w:type="spellStart"/>
      <w:r w:rsidRPr="00E569B9">
        <w:rPr>
          <w:rFonts w:ascii="Times New Roman" w:hAnsi="Times New Roman"/>
          <w:sz w:val="24"/>
          <w:szCs w:val="24"/>
        </w:rPr>
        <w:t>Тягунской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 школы и </w:t>
      </w:r>
      <w:proofErr w:type="spellStart"/>
      <w:r w:rsidRPr="00E569B9">
        <w:rPr>
          <w:rFonts w:ascii="Times New Roman" w:hAnsi="Times New Roman"/>
          <w:sz w:val="24"/>
          <w:szCs w:val="24"/>
        </w:rPr>
        <w:t>Голухинской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 школы.</w:t>
      </w:r>
    </w:p>
    <w:p w:rsidR="004B617B" w:rsidRPr="00E569B9" w:rsidRDefault="004B617B" w:rsidP="004B61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 xml:space="preserve">Определены и пилотные школы по апробации цифровой платформы персонализированного обучения ПАО «Сбербанк», в нашем районе это </w:t>
      </w:r>
      <w:proofErr w:type="spellStart"/>
      <w:r w:rsidRPr="00E569B9">
        <w:rPr>
          <w:rFonts w:ascii="Times New Roman" w:hAnsi="Times New Roman"/>
          <w:sz w:val="24"/>
          <w:szCs w:val="24"/>
        </w:rPr>
        <w:t>Голухинская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 СОШ. Проект направлен на повышение качества образования обучающихся 5-8 классов.</w:t>
      </w:r>
    </w:p>
    <w:p w:rsidR="004B617B" w:rsidRPr="00E569B9" w:rsidRDefault="004B617B" w:rsidP="004B61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 xml:space="preserve">   </w:t>
      </w:r>
      <w:r w:rsidRPr="00E569B9">
        <w:rPr>
          <w:rFonts w:ascii="Times New Roman" w:hAnsi="Times New Roman"/>
          <w:sz w:val="24"/>
          <w:szCs w:val="24"/>
        </w:rPr>
        <w:tab/>
        <w:t>Всё это создает условия для активного использования опыта школы другими образовательными организациями района.</w:t>
      </w:r>
    </w:p>
    <w:p w:rsidR="004B617B" w:rsidRPr="00E569B9" w:rsidRDefault="004B617B" w:rsidP="004B617B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569B9">
        <w:rPr>
          <w:rFonts w:ascii="Times New Roman" w:hAnsi="Times New Roman"/>
          <w:color w:val="FF0000"/>
          <w:sz w:val="24"/>
          <w:szCs w:val="24"/>
        </w:rPr>
        <w:tab/>
      </w:r>
      <w:r w:rsidRPr="00E569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Одна из главных функций школы – </w:t>
      </w:r>
      <w:r w:rsidRPr="005C7F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воспитательная</w:t>
      </w:r>
      <w:r w:rsidRPr="00E569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 w:rsidRPr="00E569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Доказательством этому является то, что президент РФ Владимир Владимирович Путин внес в Госдуму поправки в закон "Об образовании в РФ", которые касаются роли воспитания в образовательном процессе. "Их смысл - укрепить, акцентировать воспитательную составляющую отечественной образовательной системы", - сказал он ранее на совещании. </w:t>
      </w:r>
      <w:r w:rsidRPr="00E569B9">
        <w:rPr>
          <w:rFonts w:ascii="Times New Roman" w:hAnsi="Times New Roman"/>
          <w:sz w:val="24"/>
          <w:szCs w:val="24"/>
        </w:rPr>
        <w:t xml:space="preserve">Президент предлагает сделать воспитание детей и молодежи обязательной частью образовательного процесса. </w:t>
      </w:r>
      <w:r w:rsidRPr="00E569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Госдума на пленарном заседании приняла законопроект об укреплении воспитательной составляющей системы образования. Так, в законе "Об образовании в РФ" будет установлен механизм организации воспитательной работы, которая войдет в состав образовательных программ. Рабочая программа воспитания и календарный план воспитательной работы должны быть включены в соответствующую образовательную программу образовательной организации.</w:t>
      </w:r>
      <w:r w:rsidRPr="00E569B9">
        <w:rPr>
          <w:rFonts w:ascii="Times New Roman" w:hAnsi="Times New Roman"/>
          <w:sz w:val="24"/>
          <w:szCs w:val="24"/>
        </w:rPr>
        <w:t xml:space="preserve"> </w:t>
      </w:r>
      <w:r w:rsidRPr="00E569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Закон о воспитании в школах вступи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</w:t>
      </w:r>
      <w:r w:rsidRPr="00E569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 силу с 1 сентября 2020 года. У образовательных организаций будет год — до 1 сентября 2021 года — на то, чтобы скорректировать свои программы. Поэтому 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2021 году</w:t>
      </w:r>
      <w:r w:rsidRPr="00E569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предстоит большая работа по созданию образовательных программ, которые будут включать программу воспитания и календарный план воспитательных программ для школьников. Образовательные организации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будут </w:t>
      </w:r>
      <w:r w:rsidRPr="00E569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указыват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</w:t>
      </w:r>
      <w:r w:rsidRPr="00E569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плане конкретный перечень событий и мероприятий воспитательной направленности в учебном году. При этом сами учащиеся и их родители получат право принять непосредственное участие в разработке рабочей программы воспитания.</w:t>
      </w:r>
    </w:p>
    <w:p w:rsidR="004B617B" w:rsidRPr="00E569B9" w:rsidRDefault="004B617B" w:rsidP="004B61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2021</w:t>
      </w:r>
      <w:r w:rsidRPr="00E569B9">
        <w:rPr>
          <w:rFonts w:ascii="Times New Roman" w:hAnsi="Times New Roman"/>
          <w:sz w:val="24"/>
          <w:szCs w:val="24"/>
        </w:rPr>
        <w:t xml:space="preserve"> году будет продолжена работа школ в Общероссийской общественно-государственной детско-юношеской организации «Российское движение школьников» (РДШ).  </w:t>
      </w:r>
      <w:r>
        <w:rPr>
          <w:rFonts w:ascii="Times New Roman" w:hAnsi="Times New Roman"/>
          <w:sz w:val="24"/>
          <w:szCs w:val="24"/>
        </w:rPr>
        <w:t>Н</w:t>
      </w:r>
      <w:r w:rsidRPr="00E569B9">
        <w:rPr>
          <w:rFonts w:ascii="Times New Roman" w:hAnsi="Times New Roman"/>
          <w:sz w:val="24"/>
          <w:szCs w:val="24"/>
        </w:rPr>
        <w:t xml:space="preserve">аиболее успешно участвуют в жизни РДШ ребята из </w:t>
      </w:r>
      <w:proofErr w:type="spellStart"/>
      <w:proofErr w:type="gramStart"/>
      <w:r w:rsidRPr="00E569B9">
        <w:rPr>
          <w:rFonts w:ascii="Times New Roman" w:hAnsi="Times New Roman"/>
          <w:sz w:val="24"/>
          <w:szCs w:val="24"/>
        </w:rPr>
        <w:t>Новомоношкино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56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9B9">
        <w:rPr>
          <w:rFonts w:ascii="Times New Roman" w:hAnsi="Times New Roman"/>
          <w:sz w:val="24"/>
          <w:szCs w:val="24"/>
        </w:rPr>
        <w:t>Голухи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69B9">
        <w:rPr>
          <w:rFonts w:ascii="Times New Roman" w:hAnsi="Times New Roman"/>
          <w:sz w:val="24"/>
          <w:szCs w:val="24"/>
        </w:rPr>
        <w:t>Смазнево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69B9">
        <w:rPr>
          <w:rFonts w:ascii="Times New Roman" w:hAnsi="Times New Roman"/>
          <w:sz w:val="24"/>
          <w:szCs w:val="24"/>
        </w:rPr>
        <w:t>Новодраченино</w:t>
      </w:r>
      <w:proofErr w:type="spellEnd"/>
      <w:r w:rsidRPr="00E569B9">
        <w:rPr>
          <w:rFonts w:ascii="Times New Roman" w:hAnsi="Times New Roman"/>
          <w:sz w:val="24"/>
          <w:szCs w:val="24"/>
        </w:rPr>
        <w:t>, Сосновки. Остальные школы пока не решаются окунуться в мир новых воспитательных возможностей.  Поэтому активность школ остается пока низкой и малопродуктивной. И</w:t>
      </w:r>
      <w:r>
        <w:rPr>
          <w:rFonts w:ascii="Times New Roman" w:hAnsi="Times New Roman"/>
          <w:sz w:val="24"/>
          <w:szCs w:val="24"/>
        </w:rPr>
        <w:t>,</w:t>
      </w:r>
      <w:r w:rsidRPr="00E569B9">
        <w:rPr>
          <w:rFonts w:ascii="Times New Roman" w:hAnsi="Times New Roman"/>
          <w:sz w:val="24"/>
          <w:szCs w:val="24"/>
        </w:rPr>
        <w:t xml:space="preserve"> конечно же</w:t>
      </w:r>
      <w:r>
        <w:rPr>
          <w:rFonts w:ascii="Times New Roman" w:hAnsi="Times New Roman"/>
          <w:sz w:val="24"/>
          <w:szCs w:val="24"/>
        </w:rPr>
        <w:t>,</w:t>
      </w:r>
      <w:r w:rsidRPr="00E569B9">
        <w:rPr>
          <w:rFonts w:ascii="Times New Roman" w:hAnsi="Times New Roman"/>
          <w:sz w:val="24"/>
          <w:szCs w:val="24"/>
        </w:rPr>
        <w:t xml:space="preserve"> это зависит от желания работать в данном направлении заместителей директор</w:t>
      </w:r>
      <w:r>
        <w:rPr>
          <w:rFonts w:ascii="Times New Roman" w:hAnsi="Times New Roman"/>
          <w:sz w:val="24"/>
          <w:szCs w:val="24"/>
        </w:rPr>
        <w:t>ов</w:t>
      </w:r>
      <w:r w:rsidRPr="00E569B9">
        <w:rPr>
          <w:rFonts w:ascii="Times New Roman" w:hAnsi="Times New Roman"/>
          <w:sz w:val="24"/>
          <w:szCs w:val="24"/>
        </w:rPr>
        <w:t xml:space="preserve"> по воспитательной работе и классных руководителей. Надеемся, что новая система оплаты труда классных руководителей будет стимулировать их к участию </w:t>
      </w:r>
      <w:proofErr w:type="gramStart"/>
      <w:r w:rsidRPr="00E569B9">
        <w:rPr>
          <w:rFonts w:ascii="Times New Roman" w:hAnsi="Times New Roman"/>
          <w:sz w:val="24"/>
          <w:szCs w:val="24"/>
        </w:rPr>
        <w:t>в  новом</w:t>
      </w:r>
      <w:proofErr w:type="gramEnd"/>
      <w:r w:rsidRPr="00E569B9">
        <w:rPr>
          <w:rFonts w:ascii="Times New Roman" w:hAnsi="Times New Roman"/>
          <w:sz w:val="24"/>
          <w:szCs w:val="24"/>
        </w:rPr>
        <w:t xml:space="preserve"> для нашей страны, детском движении.</w:t>
      </w:r>
    </w:p>
    <w:p w:rsidR="004B617B" w:rsidRPr="00E569B9" w:rsidRDefault="004B617B" w:rsidP="004B617B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69B9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/>
          <w:sz w:val="24"/>
          <w:szCs w:val="24"/>
          <w:shd w:val="clear" w:color="auto" w:fill="FFFFFF"/>
        </w:rPr>
        <w:t>2021</w:t>
      </w:r>
      <w:r w:rsidRPr="00E569B9">
        <w:rPr>
          <w:rFonts w:ascii="Times New Roman" w:hAnsi="Times New Roman"/>
          <w:sz w:val="24"/>
          <w:szCs w:val="24"/>
          <w:shd w:val="clear" w:color="auto" w:fill="FFFFFF"/>
        </w:rPr>
        <w:t xml:space="preserve"> году будет продолжен прием ребят в военно-патриотические клубы и </w:t>
      </w:r>
      <w:proofErr w:type="spellStart"/>
      <w:r w:rsidRPr="00E569B9">
        <w:rPr>
          <w:rFonts w:ascii="Times New Roman" w:hAnsi="Times New Roman"/>
          <w:sz w:val="24"/>
          <w:szCs w:val="24"/>
          <w:shd w:val="clear" w:color="auto" w:fill="FFFFFF"/>
        </w:rPr>
        <w:t>Юнармию</w:t>
      </w:r>
      <w:proofErr w:type="spellEnd"/>
      <w:r w:rsidRPr="00E569B9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E569B9">
        <w:rPr>
          <w:rFonts w:ascii="Times New Roman" w:hAnsi="Times New Roman"/>
          <w:sz w:val="24"/>
          <w:szCs w:val="24"/>
          <w:shd w:val="clear" w:color="auto" w:fill="FFFFFF"/>
        </w:rPr>
        <w:t>арантинные меры не позволили нам сделать это весной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2020 года</w:t>
      </w:r>
      <w:r w:rsidRPr="00E569B9">
        <w:rPr>
          <w:rFonts w:ascii="Times New Roman" w:hAnsi="Times New Roman"/>
          <w:sz w:val="24"/>
          <w:szCs w:val="24"/>
          <w:shd w:val="clear" w:color="auto" w:fill="FFFFFF"/>
        </w:rPr>
        <w:t xml:space="preserve">, хотя было получено 130 заявок на вступление в </w:t>
      </w:r>
      <w:proofErr w:type="spellStart"/>
      <w:r w:rsidRPr="00E569B9">
        <w:rPr>
          <w:rFonts w:ascii="Times New Roman" w:hAnsi="Times New Roman"/>
          <w:sz w:val="24"/>
          <w:szCs w:val="24"/>
          <w:shd w:val="clear" w:color="auto" w:fill="FFFFFF"/>
        </w:rPr>
        <w:t>Юнармию</w:t>
      </w:r>
      <w:proofErr w:type="spellEnd"/>
      <w:r w:rsidRPr="00E569B9">
        <w:rPr>
          <w:rFonts w:ascii="Times New Roman" w:hAnsi="Times New Roman"/>
          <w:sz w:val="24"/>
          <w:szCs w:val="24"/>
          <w:shd w:val="clear" w:color="auto" w:fill="FFFFFF"/>
        </w:rPr>
        <w:t xml:space="preserve">, закуплена форма для ребят, значки, знамена. Как только будет снят запрет на проведение массовых мероприятий, церемония </w:t>
      </w:r>
      <w:r w:rsidRPr="00E569B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вступления в ряды </w:t>
      </w:r>
      <w:proofErr w:type="spellStart"/>
      <w:r w:rsidRPr="00E569B9">
        <w:rPr>
          <w:rFonts w:ascii="Times New Roman" w:hAnsi="Times New Roman"/>
          <w:sz w:val="24"/>
          <w:szCs w:val="24"/>
          <w:shd w:val="clear" w:color="auto" w:fill="FFFFFF"/>
        </w:rPr>
        <w:t>юнармии</w:t>
      </w:r>
      <w:proofErr w:type="spellEnd"/>
      <w:r w:rsidRPr="00E569B9">
        <w:rPr>
          <w:rFonts w:ascii="Times New Roman" w:hAnsi="Times New Roman"/>
          <w:sz w:val="24"/>
          <w:szCs w:val="24"/>
          <w:shd w:val="clear" w:color="auto" w:fill="FFFFFF"/>
        </w:rPr>
        <w:t xml:space="preserve"> пройдет в </w:t>
      </w:r>
      <w:proofErr w:type="spellStart"/>
      <w:r w:rsidRPr="00E569B9">
        <w:rPr>
          <w:rFonts w:ascii="Times New Roman" w:hAnsi="Times New Roman"/>
          <w:sz w:val="24"/>
          <w:szCs w:val="24"/>
          <w:shd w:val="clear" w:color="auto" w:fill="FFFFFF"/>
        </w:rPr>
        <w:t>Новомоношкинской</w:t>
      </w:r>
      <w:proofErr w:type="spellEnd"/>
      <w:r w:rsidRPr="00E569B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569B9">
        <w:rPr>
          <w:rFonts w:ascii="Times New Roman" w:hAnsi="Times New Roman"/>
          <w:sz w:val="24"/>
          <w:szCs w:val="24"/>
          <w:shd w:val="clear" w:color="auto" w:fill="FFFFFF"/>
        </w:rPr>
        <w:t>Смазневской</w:t>
      </w:r>
      <w:proofErr w:type="spellEnd"/>
      <w:r w:rsidRPr="00E569B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569B9">
        <w:rPr>
          <w:rFonts w:ascii="Times New Roman" w:hAnsi="Times New Roman"/>
          <w:sz w:val="24"/>
          <w:szCs w:val="24"/>
          <w:shd w:val="clear" w:color="auto" w:fill="FFFFFF"/>
        </w:rPr>
        <w:t>Гоношихинской</w:t>
      </w:r>
      <w:proofErr w:type="spellEnd"/>
      <w:r w:rsidRPr="00E569B9">
        <w:rPr>
          <w:rFonts w:ascii="Times New Roman" w:hAnsi="Times New Roman"/>
          <w:sz w:val="24"/>
          <w:szCs w:val="24"/>
          <w:shd w:val="clear" w:color="auto" w:fill="FFFFFF"/>
        </w:rPr>
        <w:t xml:space="preserve">, Хмелевской, </w:t>
      </w:r>
      <w:proofErr w:type="spellStart"/>
      <w:r w:rsidRPr="00E569B9">
        <w:rPr>
          <w:rFonts w:ascii="Times New Roman" w:hAnsi="Times New Roman"/>
          <w:sz w:val="24"/>
          <w:szCs w:val="24"/>
          <w:shd w:val="clear" w:color="auto" w:fill="FFFFFF"/>
        </w:rPr>
        <w:t>Голухинской</w:t>
      </w:r>
      <w:proofErr w:type="spellEnd"/>
      <w:r w:rsidRPr="00E569B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569B9">
        <w:rPr>
          <w:rFonts w:ascii="Times New Roman" w:hAnsi="Times New Roman"/>
          <w:sz w:val="24"/>
          <w:szCs w:val="24"/>
          <w:shd w:val="clear" w:color="auto" w:fill="FFFFFF"/>
        </w:rPr>
        <w:t>Новодраченинской</w:t>
      </w:r>
      <w:proofErr w:type="spellEnd"/>
      <w:r w:rsidRPr="00E569B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569B9">
        <w:rPr>
          <w:rFonts w:ascii="Times New Roman" w:hAnsi="Times New Roman"/>
          <w:sz w:val="24"/>
          <w:szCs w:val="24"/>
          <w:shd w:val="clear" w:color="auto" w:fill="FFFFFF"/>
        </w:rPr>
        <w:t>Комарской</w:t>
      </w:r>
      <w:proofErr w:type="spellEnd"/>
      <w:r w:rsidRPr="00E569B9">
        <w:rPr>
          <w:rFonts w:ascii="Times New Roman" w:hAnsi="Times New Roman"/>
          <w:sz w:val="24"/>
          <w:szCs w:val="24"/>
          <w:shd w:val="clear" w:color="auto" w:fill="FFFFFF"/>
        </w:rPr>
        <w:t xml:space="preserve"> школах.</w:t>
      </w:r>
    </w:p>
    <w:p w:rsidR="004B617B" w:rsidRDefault="004B617B" w:rsidP="004B617B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69B9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2021</w:t>
      </w:r>
      <w:r w:rsidRPr="00E569B9">
        <w:rPr>
          <w:rFonts w:ascii="Times New Roman" w:hAnsi="Times New Roman"/>
          <w:sz w:val="24"/>
          <w:szCs w:val="24"/>
          <w:shd w:val="clear" w:color="auto" w:fill="FFFFFF"/>
        </w:rPr>
        <w:t xml:space="preserve"> году будет продолжена работа волонтерских отрядов.  На сегодняшний день в районе действует 9 школьных волонтерских отрядов, это 171 человек. </w:t>
      </w:r>
    </w:p>
    <w:p w:rsidR="004B617B" w:rsidRPr="00E569B9" w:rsidRDefault="004B617B" w:rsidP="004B617B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69B9">
        <w:rPr>
          <w:rFonts w:ascii="Times New Roman" w:hAnsi="Times New Roman"/>
          <w:sz w:val="24"/>
          <w:szCs w:val="24"/>
          <w:shd w:val="clear" w:color="auto" w:fill="FFFFFF"/>
        </w:rPr>
        <w:t xml:space="preserve">Благодаря акции «Продуктовая помощь» в рамках проекта #Мы Вместе удалось узнать, что в районе есть взрослые волонтеры, которые готовы прийти на помощь пожилым людям, которые оказались в трудной ситуации. С этими людьми будет продолжена работа не только в рамках проекта. Полезным опытом станет их совместная деятельность со школьными волонтерскими отрядами. </w:t>
      </w:r>
    </w:p>
    <w:p w:rsidR="004B617B" w:rsidRPr="00E569B9" w:rsidRDefault="004B617B" w:rsidP="004B617B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69B9">
        <w:rPr>
          <w:rFonts w:ascii="Times New Roman" w:hAnsi="Times New Roman"/>
          <w:sz w:val="24"/>
          <w:szCs w:val="24"/>
          <w:shd w:val="clear" w:color="auto" w:fill="FFFFFF"/>
        </w:rPr>
        <w:t xml:space="preserve">Председателем молодежного парламента </w:t>
      </w:r>
      <w:proofErr w:type="spellStart"/>
      <w:r w:rsidRPr="00E569B9">
        <w:rPr>
          <w:rFonts w:ascii="Times New Roman" w:hAnsi="Times New Roman"/>
          <w:sz w:val="24"/>
          <w:szCs w:val="24"/>
          <w:shd w:val="clear" w:color="auto" w:fill="FFFFFF"/>
        </w:rPr>
        <w:t>Быльевой</w:t>
      </w:r>
      <w:proofErr w:type="spellEnd"/>
      <w:r w:rsidRPr="00E569B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69B9">
        <w:rPr>
          <w:rFonts w:ascii="Times New Roman" w:hAnsi="Times New Roman"/>
          <w:sz w:val="24"/>
          <w:szCs w:val="24"/>
          <w:shd w:val="clear" w:color="auto" w:fill="FFFFFF"/>
        </w:rPr>
        <w:t>Виталией</w:t>
      </w:r>
      <w:proofErr w:type="spellEnd"/>
      <w:r w:rsidRPr="00E569B9">
        <w:rPr>
          <w:rFonts w:ascii="Times New Roman" w:hAnsi="Times New Roman"/>
          <w:sz w:val="24"/>
          <w:szCs w:val="24"/>
          <w:shd w:val="clear" w:color="auto" w:fill="FFFFFF"/>
        </w:rPr>
        <w:t xml:space="preserve"> была создана информационная страница «</w:t>
      </w:r>
      <w:proofErr w:type="spellStart"/>
      <w:r w:rsidRPr="00E569B9">
        <w:rPr>
          <w:rFonts w:ascii="Times New Roman" w:hAnsi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E569B9">
        <w:rPr>
          <w:rFonts w:ascii="Times New Roman" w:hAnsi="Times New Roman"/>
          <w:sz w:val="24"/>
          <w:szCs w:val="24"/>
          <w:shd w:val="clear" w:color="auto" w:fill="FFFFFF"/>
        </w:rPr>
        <w:t>онтакте</w:t>
      </w:r>
      <w:proofErr w:type="spellEnd"/>
      <w:r w:rsidRPr="00E569B9">
        <w:rPr>
          <w:rFonts w:ascii="Times New Roman" w:hAnsi="Times New Roman"/>
          <w:sz w:val="24"/>
          <w:szCs w:val="24"/>
          <w:shd w:val="clear" w:color="auto" w:fill="FFFFFF"/>
        </w:rPr>
        <w:t xml:space="preserve">», на которой молодые депутаты размещали новости о событиях в своей школе и селе. По итогу полугодия были определены самые активные участники группы, которые были отмечены памятными подарками. </w:t>
      </w:r>
    </w:p>
    <w:p w:rsidR="004B617B" w:rsidRPr="00E569B9" w:rsidRDefault="004B617B" w:rsidP="004B617B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 сегодняшний день</w:t>
      </w:r>
      <w:r w:rsidRPr="00E569B9">
        <w:rPr>
          <w:rFonts w:ascii="Times New Roman" w:hAnsi="Times New Roman"/>
          <w:sz w:val="24"/>
          <w:szCs w:val="24"/>
          <w:shd w:val="clear" w:color="auto" w:fill="FFFFFF"/>
        </w:rPr>
        <w:t xml:space="preserve"> больше половины депутатов </w:t>
      </w:r>
      <w:proofErr w:type="spellStart"/>
      <w:r w:rsidRPr="00E569B9">
        <w:rPr>
          <w:rFonts w:ascii="Times New Roman" w:hAnsi="Times New Roman"/>
          <w:sz w:val="24"/>
          <w:szCs w:val="24"/>
          <w:shd w:val="clear" w:color="auto" w:fill="FFFFFF"/>
        </w:rPr>
        <w:t>выпустились</w:t>
      </w:r>
      <w:proofErr w:type="spellEnd"/>
      <w:r w:rsidRPr="00E569B9">
        <w:rPr>
          <w:rFonts w:ascii="Times New Roman" w:hAnsi="Times New Roman"/>
          <w:sz w:val="24"/>
          <w:szCs w:val="24"/>
          <w:shd w:val="clear" w:color="auto" w:fill="FFFFFF"/>
        </w:rPr>
        <w:t xml:space="preserve"> из стен родных школ, поэтому в этом году школам района предстоит выбрать новых депутатов, с которыми мы будем вести интересную и продуктивную работу.</w:t>
      </w:r>
    </w:p>
    <w:p w:rsidR="004B617B" w:rsidRPr="00E569B9" w:rsidRDefault="004B617B" w:rsidP="004B61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>Дополнительное образование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9B9">
        <w:rPr>
          <w:rFonts w:ascii="Times New Roman" w:hAnsi="Times New Roman"/>
          <w:sz w:val="24"/>
          <w:szCs w:val="24"/>
        </w:rPr>
        <w:t>детей сегодня находится в центре внимания российского общества и государства. С принятием Закона об образовании, утверждением концепции развития дополнительного образования, в связи с включением дополнительного образования в сферу реализации приоритетных проектов</w:t>
      </w:r>
      <w:r>
        <w:rPr>
          <w:rFonts w:ascii="Times New Roman" w:hAnsi="Times New Roman"/>
          <w:sz w:val="24"/>
          <w:szCs w:val="24"/>
        </w:rPr>
        <w:t>,</w:t>
      </w:r>
      <w:r w:rsidRPr="00E569B9">
        <w:rPr>
          <w:rFonts w:ascii="Times New Roman" w:hAnsi="Times New Roman"/>
          <w:sz w:val="24"/>
          <w:szCs w:val="24"/>
        </w:rPr>
        <w:t xml:space="preserve"> систему дополнительного образования ждут большие изменения, и первое из них - переход на персонифицированный учет и финансирование. В прошедшем году более 400 ребят получили сертификаты дополнительного образования. Конечно в район</w:t>
      </w:r>
      <w:r>
        <w:rPr>
          <w:rFonts w:ascii="Times New Roman" w:hAnsi="Times New Roman"/>
          <w:sz w:val="24"/>
          <w:szCs w:val="24"/>
        </w:rPr>
        <w:t>е</w:t>
      </w:r>
      <w:r w:rsidRPr="00E569B9">
        <w:rPr>
          <w:rFonts w:ascii="Times New Roman" w:hAnsi="Times New Roman"/>
          <w:sz w:val="24"/>
          <w:szCs w:val="24"/>
        </w:rPr>
        <w:t xml:space="preserve"> все кружки ЦДТ бесплатны, такой сертификат не дает ребенку ничего, кроме возможности органам управления образованием вести более честный учет детей. Однако если ребенок захочет заниматься в платном кружке города Заринска (а такие дети у нас есть), то имея сертификат, он получит возможность заниматься в нем бесплатно.</w:t>
      </w:r>
    </w:p>
    <w:p w:rsidR="004B617B" w:rsidRPr="00E569B9" w:rsidRDefault="004B617B" w:rsidP="004B61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>Сейчас уже готов проект развития дополнительного образования, а также будет создана концепция, в которой пропишут все стратегические направления развития.</w:t>
      </w:r>
    </w:p>
    <w:p w:rsidR="004B617B" w:rsidRPr="00E569B9" w:rsidRDefault="004B617B" w:rsidP="004B61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,</w:t>
      </w:r>
      <w:r w:rsidRPr="00E569B9">
        <w:rPr>
          <w:rFonts w:ascii="Times New Roman" w:hAnsi="Times New Roman"/>
          <w:sz w:val="24"/>
          <w:szCs w:val="24"/>
        </w:rPr>
        <w:t xml:space="preserve"> а пока, на сегодня, одной из главных задач образовательной политики в сфере дополнительного образования </w:t>
      </w:r>
      <w:proofErr w:type="gramStart"/>
      <w:r w:rsidRPr="00E569B9">
        <w:rPr>
          <w:rFonts w:ascii="Times New Roman" w:hAnsi="Times New Roman"/>
          <w:sz w:val="24"/>
          <w:szCs w:val="24"/>
        </w:rPr>
        <w:t>детей  является</w:t>
      </w:r>
      <w:proofErr w:type="gramEnd"/>
      <w:r w:rsidRPr="00E569B9">
        <w:rPr>
          <w:rFonts w:ascii="Times New Roman" w:hAnsi="Times New Roman"/>
          <w:sz w:val="24"/>
          <w:szCs w:val="24"/>
        </w:rPr>
        <w:t xml:space="preserve">  обеспечение  доступности образовательных услуг, качество преподавания всех дисциплин,  программное обеспечение образовательного процесса.</w:t>
      </w:r>
    </w:p>
    <w:p w:rsidR="004B617B" w:rsidRPr="00E569B9" w:rsidRDefault="004B617B" w:rsidP="004B61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>Самыми популярными направлениями деятельности ЦДТ остаются художественно-эстетическая, туристско-краеведческая, спортивная направленности.</w:t>
      </w:r>
    </w:p>
    <w:p w:rsidR="004B617B" w:rsidRPr="00E569B9" w:rsidRDefault="004B617B" w:rsidP="004B61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 xml:space="preserve">Как и все образование, весной этого года, образовательный процесс педагогами дополнительного образования велся дистанционно, что снизило качество преподавания, т.к. в </w:t>
      </w:r>
      <w:proofErr w:type="spellStart"/>
      <w:r w:rsidRPr="00E569B9">
        <w:rPr>
          <w:rFonts w:ascii="Times New Roman" w:hAnsi="Times New Roman"/>
          <w:sz w:val="24"/>
          <w:szCs w:val="24"/>
        </w:rPr>
        <w:t>допобразовании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 большая часть часов отведена для практической работы. В результате, часть педагогов-совместителей уволилась раньше времени и кружки перестали существовать.</w:t>
      </w:r>
    </w:p>
    <w:p w:rsidR="004B617B" w:rsidRDefault="004B617B" w:rsidP="004B61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 xml:space="preserve">Закончился, не начавшись, оздоровительный сезон прошедшего лета. </w:t>
      </w:r>
      <w:proofErr w:type="spellStart"/>
      <w:r w:rsidRPr="00E569B9">
        <w:rPr>
          <w:rFonts w:ascii="Times New Roman" w:hAnsi="Times New Roman"/>
          <w:sz w:val="24"/>
          <w:szCs w:val="24"/>
        </w:rPr>
        <w:t>Роспотребнадзор</w:t>
      </w:r>
      <w:proofErr w:type="spellEnd"/>
      <w:r w:rsidRPr="00E569B9">
        <w:rPr>
          <w:rFonts w:ascii="Times New Roman" w:hAnsi="Times New Roman"/>
          <w:sz w:val="24"/>
          <w:szCs w:val="24"/>
        </w:rPr>
        <w:t xml:space="preserve"> не дал разрешение на открытие пришкольных лагерей. Поэтому, согласно приказа Министерства образования Алтайского края, в районе было создано 15   досуговых площадок (в том числе с применением дистанционных форм), таких как «Дворовый тренер», «Игры нашего двора», «Я в профессии», «Вожатый н</w:t>
      </w:r>
      <w:r>
        <w:rPr>
          <w:rFonts w:ascii="Times New Roman" w:hAnsi="Times New Roman"/>
          <w:sz w:val="24"/>
          <w:szCs w:val="24"/>
        </w:rPr>
        <w:t>ашего двора», «Мастер-класс», «</w:t>
      </w:r>
      <w:r w:rsidRPr="00E569B9">
        <w:rPr>
          <w:rFonts w:ascii="Times New Roman" w:hAnsi="Times New Roman"/>
          <w:sz w:val="24"/>
          <w:szCs w:val="24"/>
        </w:rPr>
        <w:t>Безопасные каникулы». В организации работы с детьми были задействованы педагоги, вышедшие из отпуска, работники культуры, педагоги дополнительного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9B9">
        <w:rPr>
          <w:rFonts w:ascii="Times New Roman" w:hAnsi="Times New Roman"/>
          <w:sz w:val="24"/>
          <w:szCs w:val="24"/>
        </w:rPr>
        <w:t xml:space="preserve">руководители физической культуры, библиотекари, волонтеры, студенты. Был обеспечен максимальный охват детей организованными формами досуга и занятости, используя все возможности школы, домов культуры.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569B9">
        <w:rPr>
          <w:rFonts w:ascii="Times New Roman" w:hAnsi="Times New Roman"/>
          <w:sz w:val="24"/>
          <w:szCs w:val="24"/>
        </w:rPr>
        <w:t xml:space="preserve">Проводилась акция «Безопасное лето - 2020», направленная на профилактику чрезвычайных происшествий с несовершеннолетними в период летних школьных каникул, </w:t>
      </w:r>
      <w:proofErr w:type="gramStart"/>
      <w:r w:rsidRPr="00E569B9">
        <w:rPr>
          <w:rFonts w:ascii="Times New Roman" w:hAnsi="Times New Roman"/>
          <w:sz w:val="24"/>
          <w:szCs w:val="24"/>
        </w:rPr>
        <w:t>организована  работа</w:t>
      </w:r>
      <w:proofErr w:type="gramEnd"/>
      <w:r w:rsidRPr="00E569B9">
        <w:rPr>
          <w:rFonts w:ascii="Times New Roman" w:hAnsi="Times New Roman"/>
          <w:sz w:val="24"/>
          <w:szCs w:val="24"/>
        </w:rPr>
        <w:t xml:space="preserve"> «Родительского патруля» на берегах водоемов и рек. Еженедельно </w:t>
      </w:r>
      <w:r>
        <w:rPr>
          <w:rFonts w:ascii="Times New Roman" w:hAnsi="Times New Roman"/>
          <w:sz w:val="24"/>
          <w:szCs w:val="24"/>
        </w:rPr>
        <w:t>школы</w:t>
      </w:r>
      <w:r w:rsidRPr="00E569B9">
        <w:rPr>
          <w:rFonts w:ascii="Times New Roman" w:hAnsi="Times New Roman"/>
          <w:sz w:val="24"/>
          <w:szCs w:val="24"/>
        </w:rPr>
        <w:t xml:space="preserve"> информировали комитет по образованию о проделанной работе</w:t>
      </w:r>
      <w:r>
        <w:rPr>
          <w:rFonts w:ascii="Times New Roman" w:hAnsi="Times New Roman"/>
          <w:sz w:val="24"/>
          <w:szCs w:val="24"/>
        </w:rPr>
        <w:t>.</w:t>
      </w:r>
    </w:p>
    <w:p w:rsidR="004B617B" w:rsidRDefault="004B617B" w:rsidP="004B61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</w:t>
      </w:r>
      <w:r w:rsidRPr="00E569B9">
        <w:rPr>
          <w:rFonts w:ascii="Times New Roman" w:hAnsi="Times New Roman"/>
          <w:sz w:val="24"/>
          <w:szCs w:val="24"/>
        </w:rPr>
        <w:t xml:space="preserve">акже </w:t>
      </w:r>
      <w:r>
        <w:rPr>
          <w:rFonts w:ascii="Times New Roman" w:hAnsi="Times New Roman"/>
          <w:sz w:val="24"/>
          <w:szCs w:val="24"/>
        </w:rPr>
        <w:t>были</w:t>
      </w:r>
      <w:r w:rsidRPr="00E569B9">
        <w:rPr>
          <w:rFonts w:ascii="Times New Roman" w:hAnsi="Times New Roman"/>
          <w:sz w:val="24"/>
          <w:szCs w:val="24"/>
        </w:rPr>
        <w:t xml:space="preserve"> трудоустро</w:t>
      </w:r>
      <w:r>
        <w:rPr>
          <w:rFonts w:ascii="Times New Roman" w:hAnsi="Times New Roman"/>
          <w:sz w:val="24"/>
          <w:szCs w:val="24"/>
        </w:rPr>
        <w:t>ены</w:t>
      </w:r>
      <w:r w:rsidRPr="00E569B9">
        <w:rPr>
          <w:rFonts w:ascii="Times New Roman" w:hAnsi="Times New Roman"/>
          <w:sz w:val="24"/>
          <w:szCs w:val="24"/>
        </w:rPr>
        <w:t xml:space="preserve"> 45 детей</w:t>
      </w:r>
      <w:r>
        <w:rPr>
          <w:rFonts w:ascii="Times New Roman" w:hAnsi="Times New Roman"/>
          <w:sz w:val="24"/>
          <w:szCs w:val="24"/>
        </w:rPr>
        <w:t>.</w:t>
      </w:r>
    </w:p>
    <w:p w:rsidR="004B617B" w:rsidRPr="00E569B9" w:rsidRDefault="004B617B" w:rsidP="004B61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569B9">
        <w:rPr>
          <w:rFonts w:ascii="Times New Roman" w:hAnsi="Times New Roman"/>
          <w:sz w:val="24"/>
          <w:szCs w:val="24"/>
        </w:rPr>
        <w:t xml:space="preserve">рактически все </w:t>
      </w:r>
      <w:r>
        <w:rPr>
          <w:rFonts w:ascii="Times New Roman" w:hAnsi="Times New Roman"/>
          <w:sz w:val="24"/>
          <w:szCs w:val="24"/>
        </w:rPr>
        <w:t xml:space="preserve">школы </w:t>
      </w:r>
      <w:r w:rsidRPr="00E569B9">
        <w:rPr>
          <w:rFonts w:ascii="Times New Roman" w:hAnsi="Times New Roman"/>
          <w:sz w:val="24"/>
          <w:szCs w:val="24"/>
        </w:rPr>
        <w:t xml:space="preserve">научились работать с книжными издательствами и осуществлять заказ учебников на прямую без посредников из издательств, что позволяет экономить средства.  Этим летом </w:t>
      </w:r>
      <w:r>
        <w:rPr>
          <w:rFonts w:ascii="Times New Roman" w:hAnsi="Times New Roman"/>
          <w:sz w:val="24"/>
          <w:szCs w:val="24"/>
        </w:rPr>
        <w:t>школы</w:t>
      </w:r>
      <w:r w:rsidRPr="00E569B9">
        <w:rPr>
          <w:rFonts w:ascii="Times New Roman" w:hAnsi="Times New Roman"/>
          <w:sz w:val="24"/>
          <w:szCs w:val="24"/>
        </w:rPr>
        <w:t xml:space="preserve"> заказали около 3000 комплектов учебников на общую сумму более миллиона рублей.</w:t>
      </w:r>
    </w:p>
    <w:p w:rsidR="004B617B" w:rsidRPr="00E569B9" w:rsidRDefault="004B617B" w:rsidP="004B61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 xml:space="preserve">Очень серьёзной проблемой образования района является социальное сиротство, потому </w:t>
      </w:r>
      <w:proofErr w:type="gramStart"/>
      <w:r w:rsidRPr="00E569B9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>,</w:t>
      </w:r>
      <w:r w:rsidRPr="00E569B9">
        <w:rPr>
          <w:rFonts w:ascii="Times New Roman" w:hAnsi="Times New Roman"/>
          <w:sz w:val="24"/>
          <w:szCs w:val="24"/>
        </w:rPr>
        <w:t xml:space="preserve">  если</w:t>
      </w:r>
      <w:proofErr w:type="gramEnd"/>
      <w:r w:rsidRPr="00E569B9">
        <w:rPr>
          <w:rFonts w:ascii="Times New Roman" w:hAnsi="Times New Roman"/>
          <w:sz w:val="24"/>
          <w:szCs w:val="24"/>
        </w:rPr>
        <w:t xml:space="preserve"> ребёнок находится  в опасности, то  какие бы мы не создавали современные условия в школе, они не будут иметь ни малейшего значения.</w:t>
      </w:r>
    </w:p>
    <w:p w:rsidR="004B617B" w:rsidRPr="00E569B9" w:rsidRDefault="004B617B" w:rsidP="004B61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ab/>
        <w:t xml:space="preserve"> По итогам текущего года на территории района выявлено 13 несовершеннолетних, оставшихся без попечения родителей, за аналогичный период 201</w:t>
      </w:r>
      <w:r>
        <w:rPr>
          <w:rFonts w:ascii="Times New Roman" w:hAnsi="Times New Roman"/>
          <w:sz w:val="24"/>
          <w:szCs w:val="24"/>
        </w:rPr>
        <w:t>9</w:t>
      </w:r>
      <w:r w:rsidRPr="00E569B9">
        <w:rPr>
          <w:rFonts w:ascii="Times New Roman" w:hAnsi="Times New Roman"/>
          <w:sz w:val="24"/>
          <w:szCs w:val="24"/>
        </w:rPr>
        <w:t xml:space="preserve"> года, было </w:t>
      </w:r>
      <w:proofErr w:type="gramStart"/>
      <w:r w:rsidRPr="00E569B9">
        <w:rPr>
          <w:rFonts w:ascii="Times New Roman" w:hAnsi="Times New Roman"/>
          <w:sz w:val="24"/>
          <w:szCs w:val="24"/>
        </w:rPr>
        <w:t>выявлено  17</w:t>
      </w:r>
      <w:proofErr w:type="gramEnd"/>
      <w:r w:rsidRPr="00E569B9">
        <w:rPr>
          <w:rFonts w:ascii="Times New Roman" w:hAnsi="Times New Roman"/>
          <w:sz w:val="24"/>
          <w:szCs w:val="24"/>
        </w:rPr>
        <w:t xml:space="preserve"> детей. Из </w:t>
      </w:r>
      <w:proofErr w:type="gramStart"/>
      <w:r w:rsidRPr="00E569B9">
        <w:rPr>
          <w:rFonts w:ascii="Times New Roman" w:hAnsi="Times New Roman"/>
          <w:sz w:val="24"/>
          <w:szCs w:val="24"/>
        </w:rPr>
        <w:t>выявленных  13</w:t>
      </w:r>
      <w:proofErr w:type="gramEnd"/>
      <w:r w:rsidRPr="00E569B9">
        <w:rPr>
          <w:rFonts w:ascii="Times New Roman" w:hAnsi="Times New Roman"/>
          <w:sz w:val="24"/>
          <w:szCs w:val="24"/>
        </w:rPr>
        <w:t xml:space="preserve"> детей – устроены под опеку 7 детей и 6 детей – устроены в государственное учреждение. На сегодняшний день в районе проживает 77 детей-сирот и детей, оставшихся без попечения родителей. Из них 48 </w:t>
      </w:r>
      <w:r>
        <w:rPr>
          <w:rFonts w:ascii="Times New Roman" w:hAnsi="Times New Roman"/>
          <w:sz w:val="24"/>
          <w:szCs w:val="24"/>
        </w:rPr>
        <w:t xml:space="preserve">детей </w:t>
      </w:r>
      <w:r w:rsidRPr="00E569B9">
        <w:rPr>
          <w:rFonts w:ascii="Times New Roman" w:hAnsi="Times New Roman"/>
          <w:sz w:val="24"/>
          <w:szCs w:val="24"/>
        </w:rPr>
        <w:t xml:space="preserve">устроены в 43 опекунские семьи, 29 детей - в приемные семьи. Почти каждую неделю, а иногда и несколько </w:t>
      </w:r>
      <w:proofErr w:type="gramStart"/>
      <w:r w:rsidRPr="00E569B9">
        <w:rPr>
          <w:rFonts w:ascii="Times New Roman" w:hAnsi="Times New Roman"/>
          <w:sz w:val="24"/>
          <w:szCs w:val="24"/>
        </w:rPr>
        <w:t>раз  специалисты</w:t>
      </w:r>
      <w:proofErr w:type="gramEnd"/>
      <w:r w:rsidRPr="00E569B9">
        <w:rPr>
          <w:rFonts w:ascii="Times New Roman" w:hAnsi="Times New Roman"/>
          <w:sz w:val="24"/>
          <w:szCs w:val="24"/>
        </w:rPr>
        <w:t xml:space="preserve">  комитета по образованию выезжают   для обследования  семей, где ребёнку угрожает опасность,  но количество  неблагополучных семей, к сожалению, не уменьшается, а скорее наоборот. </w:t>
      </w:r>
    </w:p>
    <w:p w:rsidR="004B617B" w:rsidRPr="00E569B9" w:rsidRDefault="004B617B" w:rsidP="004B617B">
      <w:pPr>
        <w:pStyle w:val="a3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69B9">
        <w:rPr>
          <w:rFonts w:ascii="Times New Roman" w:eastAsiaTheme="minorHAnsi" w:hAnsi="Times New Roman"/>
          <w:sz w:val="24"/>
          <w:szCs w:val="24"/>
          <w:lang w:eastAsia="en-US"/>
        </w:rPr>
        <w:t>Получение качественного образования и востребованных навыков является тем, что ни при каких условиях не будет обесцениваться. Образование заслуженно можно считать одним из наиболее эффективных вложений, инвестиции в образование – это инвестиции в будущее.</w:t>
      </w:r>
    </w:p>
    <w:p w:rsidR="004B617B" w:rsidRPr="00CB516E" w:rsidRDefault="004B617B" w:rsidP="004B617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CB516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Приоритетные направления работы и задачи развития системы образования </w:t>
      </w:r>
      <w:proofErr w:type="spellStart"/>
      <w:r w:rsidRPr="00CB516E">
        <w:rPr>
          <w:rFonts w:ascii="Times New Roman" w:eastAsia="Times New Roman" w:hAnsi="Times New Roman" w:cs="Times New Roman"/>
          <w:b/>
          <w:sz w:val="24"/>
          <w:szCs w:val="24"/>
        </w:rPr>
        <w:t>Заринского</w:t>
      </w:r>
      <w:proofErr w:type="spellEnd"/>
      <w:r w:rsidRPr="00CB516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в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21 </w:t>
      </w:r>
      <w:r w:rsidRPr="00CB516E">
        <w:rPr>
          <w:rFonts w:ascii="Times New Roman" w:eastAsia="Times New Roman" w:hAnsi="Times New Roman" w:cs="Times New Roman"/>
          <w:b/>
          <w:sz w:val="24"/>
          <w:szCs w:val="24"/>
        </w:rPr>
        <w:t>году</w:t>
      </w:r>
    </w:p>
    <w:p w:rsidR="004B617B" w:rsidRPr="00CB516E" w:rsidRDefault="004B617B" w:rsidP="004B6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16E">
        <w:rPr>
          <w:rFonts w:ascii="Times New Roman" w:eastAsia="Times New Roman" w:hAnsi="Times New Roman" w:cs="Times New Roman"/>
          <w:sz w:val="24"/>
          <w:szCs w:val="24"/>
        </w:rPr>
        <w:t xml:space="preserve">Основными направлениями деятельности системы образования района </w:t>
      </w:r>
      <w:r>
        <w:rPr>
          <w:rFonts w:ascii="Times New Roman" w:eastAsia="Times New Roman" w:hAnsi="Times New Roman" w:cs="Times New Roman"/>
          <w:sz w:val="24"/>
          <w:szCs w:val="24"/>
        </w:rPr>
        <w:t>на 2021</w:t>
      </w:r>
      <w:r w:rsidRPr="00CB516E">
        <w:rPr>
          <w:rFonts w:ascii="Times New Roman" w:eastAsia="Times New Roman" w:hAnsi="Times New Roman" w:cs="Times New Roman"/>
          <w:sz w:val="24"/>
          <w:szCs w:val="24"/>
        </w:rPr>
        <w:t xml:space="preserve"> год являются: </w:t>
      </w:r>
    </w:p>
    <w:p w:rsidR="004B617B" w:rsidRPr="00CB516E" w:rsidRDefault="004B617B" w:rsidP="004B61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16E">
        <w:rPr>
          <w:rFonts w:ascii="Times New Roman" w:eastAsia="Times New Roman" w:hAnsi="Times New Roman" w:cs="Times New Roman"/>
          <w:sz w:val="24"/>
          <w:szCs w:val="24"/>
        </w:rPr>
        <w:t>- реализация мер по развитию кадрового потенциала;</w:t>
      </w:r>
    </w:p>
    <w:p w:rsidR="004B617B" w:rsidRPr="00CB516E" w:rsidRDefault="004B617B" w:rsidP="004B61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16E">
        <w:rPr>
          <w:rFonts w:ascii="Times New Roman" w:eastAsia="Times New Roman" w:hAnsi="Times New Roman" w:cs="Times New Roman"/>
          <w:sz w:val="24"/>
          <w:szCs w:val="24"/>
        </w:rPr>
        <w:t>- повышение эффективности функционирования образовательной сети района;</w:t>
      </w:r>
    </w:p>
    <w:p w:rsidR="004B617B" w:rsidRPr="00CB516E" w:rsidRDefault="004B617B" w:rsidP="004B61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16E">
        <w:rPr>
          <w:rFonts w:ascii="Times New Roman" w:eastAsia="Times New Roman" w:hAnsi="Times New Roman" w:cs="Times New Roman"/>
          <w:sz w:val="24"/>
          <w:szCs w:val="24"/>
        </w:rPr>
        <w:t xml:space="preserve">- реализация ФГОС </w:t>
      </w:r>
      <w:r>
        <w:rPr>
          <w:rFonts w:ascii="Times New Roman" w:eastAsia="Times New Roman" w:hAnsi="Times New Roman" w:cs="Times New Roman"/>
          <w:sz w:val="24"/>
          <w:szCs w:val="24"/>
        </w:rPr>
        <w:t>дошкольного, начального общего,</w:t>
      </w:r>
      <w:r w:rsidRPr="00CB516E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среднего общего </w:t>
      </w:r>
      <w:r w:rsidRPr="00CB516E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4B617B" w:rsidRPr="00CB516E" w:rsidRDefault="004B617B" w:rsidP="004B61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16E">
        <w:rPr>
          <w:rFonts w:ascii="Times New Roman" w:eastAsia="Times New Roman" w:hAnsi="Times New Roman" w:cs="Times New Roman"/>
          <w:sz w:val="24"/>
          <w:szCs w:val="24"/>
        </w:rPr>
        <w:t>- снижение неэффективных расходов;</w:t>
      </w:r>
    </w:p>
    <w:p w:rsidR="004B617B" w:rsidRPr="00CB516E" w:rsidRDefault="004B617B" w:rsidP="004B61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16E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в образовательных организациях современной системы </w:t>
      </w:r>
      <w:proofErr w:type="gramStart"/>
      <w:r w:rsidRPr="00CB516E">
        <w:rPr>
          <w:rFonts w:ascii="Times New Roman" w:eastAsia="Times New Roman" w:hAnsi="Times New Roman" w:cs="Times New Roman"/>
          <w:sz w:val="24"/>
          <w:szCs w:val="24"/>
        </w:rPr>
        <w:t>помощи  обучающимся</w:t>
      </w:r>
      <w:proofErr w:type="gramEnd"/>
      <w:r w:rsidRPr="00CB516E">
        <w:rPr>
          <w:rFonts w:ascii="Times New Roman" w:eastAsia="Times New Roman" w:hAnsi="Times New Roman" w:cs="Times New Roman"/>
          <w:sz w:val="24"/>
          <w:szCs w:val="24"/>
        </w:rPr>
        <w:t>, испытывающим трудности в освоении основных общеобразовательных программ;</w:t>
      </w:r>
    </w:p>
    <w:p w:rsidR="004B617B" w:rsidRPr="00CB516E" w:rsidRDefault="004B617B" w:rsidP="004B61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16E">
        <w:rPr>
          <w:rFonts w:ascii="Times New Roman" w:eastAsia="Times New Roman" w:hAnsi="Times New Roman" w:cs="Times New Roman"/>
          <w:sz w:val="24"/>
          <w:szCs w:val="24"/>
        </w:rPr>
        <w:t>- повышение эффективности воспитательной и профилактической работы в образовательных организациях;</w:t>
      </w:r>
    </w:p>
    <w:p w:rsidR="004B617B" w:rsidRPr="00CB516E" w:rsidRDefault="004B617B" w:rsidP="004B61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16E">
        <w:rPr>
          <w:rFonts w:ascii="Times New Roman" w:eastAsia="Times New Roman" w:hAnsi="Times New Roman" w:cs="Times New Roman"/>
          <w:sz w:val="24"/>
          <w:szCs w:val="24"/>
        </w:rPr>
        <w:t>- реализация дополнительных мер по повышению качества общего образования;</w:t>
      </w:r>
    </w:p>
    <w:p w:rsidR="004B617B" w:rsidRPr="00CB516E" w:rsidRDefault="004B617B" w:rsidP="004B6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16E">
        <w:rPr>
          <w:rFonts w:ascii="Times New Roman" w:eastAsia="Times New Roman" w:hAnsi="Times New Roman" w:cs="Times New Roman"/>
          <w:sz w:val="24"/>
          <w:szCs w:val="24"/>
        </w:rPr>
        <w:t>Кроме этого, остаются приоритетными такие стратегические направления развития образования, как выявление и поддержка талантливых детей, создание условий для обучения граждан с ограниченными возможностями здоровья и инвалидов, оздоровление детей, развитие творческой, научной, спортивной составляющей деятельности обучающихся.</w:t>
      </w:r>
    </w:p>
    <w:p w:rsidR="004B617B" w:rsidRPr="00CB516E" w:rsidRDefault="004B617B" w:rsidP="004B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B617B" w:rsidRDefault="004B617B" w:rsidP="004B617B">
      <w:pPr>
        <w:spacing w:after="0" w:line="240" w:lineRule="auto"/>
        <w:ind w:left="128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17B" w:rsidRDefault="004B617B" w:rsidP="004B617B">
      <w:pPr>
        <w:spacing w:after="0" w:line="240" w:lineRule="auto"/>
        <w:ind w:left="128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17B" w:rsidRDefault="004B617B" w:rsidP="004B617B">
      <w:pPr>
        <w:spacing w:after="0" w:line="240" w:lineRule="auto"/>
        <w:ind w:left="128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17B" w:rsidRDefault="004B617B" w:rsidP="004B617B">
      <w:pPr>
        <w:spacing w:after="0" w:line="240" w:lineRule="auto"/>
        <w:ind w:left="128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17B" w:rsidRDefault="004B617B" w:rsidP="004B617B">
      <w:pPr>
        <w:spacing w:after="0" w:line="240" w:lineRule="auto"/>
        <w:ind w:left="128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17B" w:rsidRDefault="004B617B" w:rsidP="004B617B">
      <w:pPr>
        <w:spacing w:after="0" w:line="240" w:lineRule="auto"/>
        <w:ind w:left="128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632D" w:rsidRDefault="0040632D"/>
    <w:sectPr w:rsidR="0040632D" w:rsidSect="004B61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71"/>
    <w:rsid w:val="0040632D"/>
    <w:rsid w:val="004B617B"/>
    <w:rsid w:val="00FB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FD8A7-037B-41A9-8C70-064A06B7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1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61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4B6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B617B"/>
    <w:rPr>
      <w:color w:val="0000FF"/>
      <w:u w:val="single"/>
    </w:rPr>
  </w:style>
  <w:style w:type="character" w:styleId="a6">
    <w:name w:val="Strong"/>
    <w:basedOn w:val="a0"/>
    <w:uiPriority w:val="22"/>
    <w:qFormat/>
    <w:rsid w:val="004B6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ro22.ru/2017-09-05-03-16-33/konkurs-na-poluchenie-denezhnogo-pooshchreniya-luchshimi-uchitelyami.html" TargetMode="External"/><Relationship Id="rId4" Type="http://schemas.openxmlformats.org/officeDocument/2006/relationships/hyperlink" Target="http://iro22.ru/2017-09-05-03-16-33/konkurs-na-poluchenie-denezhnogo-pooshchreniya-luchshimi-pedagogicheskimi-rabotnikami-kraevykh-gosudarstvennykh-i-munitsipalnykh-obrazovatelnykh-organizatsi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3460</Words>
  <Characters>19724</Characters>
  <Application>Microsoft Office Word</Application>
  <DocSecurity>0</DocSecurity>
  <Lines>164</Lines>
  <Paragraphs>46</Paragraphs>
  <ScaleCrop>false</ScaleCrop>
  <Company/>
  <LinksUpToDate>false</LinksUpToDate>
  <CharactersWithSpaces>23138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Майева Любовь Леонидовна</dc:creator>
  <cp:keywords/>
  <dc:description/>
  <cp:lastModifiedBy>Майева Любовь Леонидовна</cp:lastModifiedBy>
  <cp:revision>2</cp:revision>
  <dcterms:created xsi:type="dcterms:W3CDTF">2021-03-12T04:20:00Z</dcterms:created>
  <dcterms:modified xsi:type="dcterms:W3CDTF">2021-03-12T04:21:00Z</dcterms:modified>
</cp:coreProperties>
</file>