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50" w:rsidRPr="00156067" w:rsidRDefault="00A14A50" w:rsidP="00156067">
      <w:pPr>
        <w:jc w:val="center"/>
        <w:rPr>
          <w:rFonts w:ascii="Times New Roman" w:hAnsi="Times New Roman"/>
          <w:sz w:val="24"/>
          <w:szCs w:val="24"/>
        </w:rPr>
      </w:pPr>
      <w:r w:rsidRPr="00156067">
        <w:rPr>
          <w:rFonts w:ascii="Times New Roman" w:hAnsi="Times New Roman"/>
          <w:sz w:val="24"/>
          <w:szCs w:val="24"/>
        </w:rPr>
        <w:t>КОМИТЕТ АДМИНИСТРАЦИИ ЗАРИНСКОГО РАЙОНА</w:t>
      </w:r>
    </w:p>
    <w:p w:rsidR="00A14A50" w:rsidRPr="00156067" w:rsidRDefault="00A14A50" w:rsidP="00156067">
      <w:pPr>
        <w:jc w:val="center"/>
        <w:rPr>
          <w:rFonts w:ascii="Times New Roman" w:hAnsi="Times New Roman"/>
          <w:sz w:val="24"/>
          <w:szCs w:val="24"/>
        </w:rPr>
      </w:pPr>
      <w:r w:rsidRPr="00156067">
        <w:rPr>
          <w:rFonts w:ascii="Times New Roman" w:hAnsi="Times New Roman"/>
          <w:sz w:val="24"/>
          <w:szCs w:val="24"/>
        </w:rPr>
        <w:t>ПО ОБРАЗОВАНИЮ И ДЕЛАМ МОЛОДЕЖИ</w:t>
      </w:r>
    </w:p>
    <w:p w:rsidR="00A14A50" w:rsidRPr="00156067" w:rsidRDefault="00A14A50" w:rsidP="00156067">
      <w:pPr>
        <w:jc w:val="both"/>
        <w:rPr>
          <w:rFonts w:ascii="Times New Roman" w:hAnsi="Times New Roman"/>
          <w:sz w:val="24"/>
          <w:szCs w:val="24"/>
        </w:rPr>
      </w:pPr>
    </w:p>
    <w:p w:rsidR="00A14A50" w:rsidRPr="00156067" w:rsidRDefault="00A14A50" w:rsidP="00156067">
      <w:pPr>
        <w:jc w:val="center"/>
        <w:rPr>
          <w:rFonts w:ascii="Times New Roman" w:hAnsi="Times New Roman"/>
          <w:sz w:val="24"/>
          <w:szCs w:val="24"/>
        </w:rPr>
      </w:pPr>
      <w:r w:rsidRPr="00156067">
        <w:rPr>
          <w:rFonts w:ascii="Times New Roman" w:hAnsi="Times New Roman"/>
          <w:sz w:val="24"/>
          <w:szCs w:val="24"/>
        </w:rPr>
        <w:t>ПРИКАЗ</w:t>
      </w:r>
    </w:p>
    <w:p w:rsidR="00A14A50" w:rsidRPr="00156067" w:rsidRDefault="00A14A50" w:rsidP="00156067">
      <w:pPr>
        <w:jc w:val="both"/>
        <w:rPr>
          <w:rFonts w:ascii="Times New Roman" w:hAnsi="Times New Roman"/>
          <w:sz w:val="24"/>
          <w:szCs w:val="24"/>
        </w:rPr>
      </w:pPr>
    </w:p>
    <w:p w:rsidR="00A14A50" w:rsidRPr="00156067" w:rsidRDefault="007B2086" w:rsidP="00156067">
      <w:pPr>
        <w:jc w:val="both"/>
        <w:rPr>
          <w:rFonts w:ascii="Times New Roman" w:hAnsi="Times New Roman"/>
          <w:sz w:val="24"/>
          <w:szCs w:val="24"/>
        </w:rPr>
      </w:pPr>
      <w:r w:rsidRPr="00156067">
        <w:rPr>
          <w:rFonts w:ascii="Times New Roman" w:hAnsi="Times New Roman"/>
          <w:sz w:val="24"/>
          <w:szCs w:val="24"/>
        </w:rPr>
        <w:t>2</w:t>
      </w:r>
      <w:r w:rsidR="0035197B">
        <w:rPr>
          <w:rFonts w:ascii="Times New Roman" w:hAnsi="Times New Roman"/>
          <w:sz w:val="24"/>
          <w:szCs w:val="24"/>
        </w:rPr>
        <w:t>4</w:t>
      </w:r>
      <w:r w:rsidR="00A14A50" w:rsidRPr="00156067">
        <w:rPr>
          <w:rFonts w:ascii="Times New Roman" w:hAnsi="Times New Roman"/>
          <w:sz w:val="24"/>
          <w:szCs w:val="24"/>
        </w:rPr>
        <w:t>.</w:t>
      </w:r>
      <w:r w:rsidR="00FF1A50" w:rsidRPr="00156067">
        <w:rPr>
          <w:rFonts w:ascii="Times New Roman" w:hAnsi="Times New Roman"/>
          <w:sz w:val="24"/>
          <w:szCs w:val="24"/>
        </w:rPr>
        <w:t>0</w:t>
      </w:r>
      <w:r w:rsidR="0035197B">
        <w:rPr>
          <w:rFonts w:ascii="Times New Roman" w:hAnsi="Times New Roman"/>
          <w:sz w:val="24"/>
          <w:szCs w:val="24"/>
        </w:rPr>
        <w:t>2</w:t>
      </w:r>
      <w:r w:rsidR="00FF1A50" w:rsidRPr="00156067">
        <w:rPr>
          <w:rFonts w:ascii="Times New Roman" w:hAnsi="Times New Roman"/>
          <w:sz w:val="24"/>
          <w:szCs w:val="24"/>
        </w:rPr>
        <w:t>.202</w:t>
      </w:r>
      <w:r w:rsidR="0035197B">
        <w:rPr>
          <w:rFonts w:ascii="Times New Roman" w:hAnsi="Times New Roman"/>
          <w:sz w:val="24"/>
          <w:szCs w:val="24"/>
        </w:rPr>
        <w:t>1</w:t>
      </w:r>
      <w:r w:rsidR="00A14A50" w:rsidRPr="00156067">
        <w:rPr>
          <w:rFonts w:ascii="Times New Roman" w:hAnsi="Times New Roman"/>
          <w:sz w:val="24"/>
          <w:szCs w:val="24"/>
        </w:rPr>
        <w:t xml:space="preserve"> г.                                                                                                                        № </w:t>
      </w:r>
      <w:r w:rsidR="009A3DD7">
        <w:rPr>
          <w:rFonts w:ascii="Times New Roman" w:hAnsi="Times New Roman"/>
          <w:sz w:val="24"/>
          <w:szCs w:val="24"/>
        </w:rPr>
        <w:t>42</w:t>
      </w:r>
    </w:p>
    <w:p w:rsidR="00A14A50" w:rsidRPr="00156067" w:rsidRDefault="00A14A50" w:rsidP="00156067">
      <w:pPr>
        <w:jc w:val="center"/>
        <w:rPr>
          <w:rFonts w:ascii="Times New Roman" w:hAnsi="Times New Roman"/>
          <w:sz w:val="24"/>
          <w:szCs w:val="24"/>
        </w:rPr>
      </w:pPr>
      <w:r w:rsidRPr="00156067">
        <w:rPr>
          <w:rFonts w:ascii="Times New Roman" w:hAnsi="Times New Roman"/>
          <w:sz w:val="24"/>
          <w:szCs w:val="24"/>
        </w:rPr>
        <w:t>г. Заринск</w:t>
      </w:r>
    </w:p>
    <w:p w:rsidR="00A14A50" w:rsidRPr="009A3DD7" w:rsidRDefault="00A14A50" w:rsidP="00156067">
      <w:pPr>
        <w:jc w:val="center"/>
        <w:rPr>
          <w:rFonts w:ascii="Times New Roman" w:hAnsi="Times New Roman"/>
          <w:sz w:val="24"/>
          <w:szCs w:val="24"/>
        </w:rPr>
      </w:pPr>
    </w:p>
    <w:p w:rsidR="00A14A50" w:rsidRPr="009A3DD7" w:rsidRDefault="009A3DD7" w:rsidP="00156067">
      <w:pPr>
        <w:jc w:val="center"/>
        <w:rPr>
          <w:rFonts w:ascii="Times New Roman" w:hAnsi="Times New Roman"/>
          <w:sz w:val="24"/>
          <w:szCs w:val="24"/>
        </w:rPr>
      </w:pPr>
      <w:r w:rsidRPr="009A3DD7">
        <w:rPr>
          <w:rFonts w:ascii="Times New Roman" w:hAnsi="Times New Roman"/>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7B2086" w:rsidRPr="009A3DD7">
        <w:rPr>
          <w:rFonts w:ascii="Times New Roman" w:hAnsi="Times New Roman"/>
          <w:sz w:val="24"/>
          <w:szCs w:val="24"/>
        </w:rPr>
        <w:t xml:space="preserve">для </w:t>
      </w:r>
      <w:r w:rsidRPr="009A3DD7">
        <w:rPr>
          <w:rFonts w:ascii="Times New Roman" w:hAnsi="Times New Roman"/>
          <w:sz w:val="24"/>
          <w:szCs w:val="24"/>
        </w:rPr>
        <w:t>муниципальных учреждений</w:t>
      </w:r>
      <w:r w:rsidR="007B2086" w:rsidRPr="009A3DD7">
        <w:rPr>
          <w:rFonts w:ascii="Times New Roman" w:hAnsi="Times New Roman"/>
          <w:sz w:val="24"/>
          <w:szCs w:val="24"/>
        </w:rPr>
        <w:t>,</w:t>
      </w:r>
      <w:r w:rsidR="0035197B">
        <w:rPr>
          <w:rFonts w:ascii="Times New Roman" w:hAnsi="Times New Roman"/>
          <w:sz w:val="24"/>
          <w:szCs w:val="24"/>
        </w:rPr>
        <w:t xml:space="preserve"> </w:t>
      </w:r>
      <w:r w:rsidR="007B2086" w:rsidRPr="009A3DD7">
        <w:rPr>
          <w:rFonts w:ascii="Times New Roman" w:hAnsi="Times New Roman"/>
          <w:sz w:val="24"/>
          <w:szCs w:val="24"/>
        </w:rPr>
        <w:t>подведомственн</w:t>
      </w:r>
      <w:r w:rsidRPr="009A3DD7">
        <w:rPr>
          <w:rFonts w:ascii="Times New Roman" w:hAnsi="Times New Roman"/>
          <w:sz w:val="24"/>
          <w:szCs w:val="24"/>
        </w:rPr>
        <w:t>ых</w:t>
      </w:r>
      <w:r w:rsidR="007B2086" w:rsidRPr="009A3DD7">
        <w:rPr>
          <w:rFonts w:ascii="Times New Roman" w:hAnsi="Times New Roman"/>
          <w:sz w:val="24"/>
          <w:szCs w:val="24"/>
        </w:rPr>
        <w:t xml:space="preserve"> комитету по образованию и делам молодёжи</w:t>
      </w:r>
    </w:p>
    <w:p w:rsidR="00A14A50" w:rsidRPr="009A3DD7" w:rsidRDefault="00A14A50" w:rsidP="00156067">
      <w:pPr>
        <w:jc w:val="both"/>
        <w:rPr>
          <w:rFonts w:ascii="Times New Roman" w:hAnsi="Times New Roman"/>
          <w:sz w:val="24"/>
          <w:szCs w:val="24"/>
        </w:rPr>
      </w:pPr>
    </w:p>
    <w:p w:rsidR="007B2086" w:rsidRPr="009A3DD7" w:rsidRDefault="00A14A50" w:rsidP="00156067">
      <w:pPr>
        <w:pStyle w:val="20"/>
        <w:shd w:val="clear" w:color="auto" w:fill="auto"/>
        <w:spacing w:before="0" w:after="0" w:line="240" w:lineRule="auto"/>
        <w:ind w:right="-1" w:firstLine="0"/>
        <w:jc w:val="both"/>
        <w:rPr>
          <w:sz w:val="24"/>
          <w:szCs w:val="24"/>
        </w:rPr>
      </w:pPr>
      <w:r w:rsidRPr="009A3DD7">
        <w:rPr>
          <w:sz w:val="24"/>
          <w:szCs w:val="24"/>
        </w:rPr>
        <w:tab/>
      </w:r>
      <w:proofErr w:type="gramStart"/>
      <w:r w:rsidR="009A3DD7" w:rsidRPr="009A3DD7">
        <w:rPr>
          <w:rFonts w:eastAsia="Calibri"/>
          <w:sz w:val="24"/>
          <w:szCs w:val="24"/>
        </w:rPr>
        <w:t>В соответствии с частью 11 статьи 13  Федерального закона от 29.12.2012 № 273 – ФЗ «Об образовании в Российской Федерации», во исполнение приказа Министерства просвещения Российской Федерации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roofErr w:type="gramEnd"/>
    </w:p>
    <w:p w:rsidR="00A14A50" w:rsidRPr="009A3DD7" w:rsidRDefault="00A14A50" w:rsidP="00156067">
      <w:pPr>
        <w:jc w:val="both"/>
        <w:rPr>
          <w:rFonts w:ascii="Times New Roman" w:hAnsi="Times New Roman"/>
          <w:sz w:val="24"/>
          <w:szCs w:val="24"/>
        </w:rPr>
      </w:pPr>
    </w:p>
    <w:p w:rsidR="00A14A50" w:rsidRPr="009A3DD7" w:rsidRDefault="00A14A50" w:rsidP="00156067">
      <w:pPr>
        <w:jc w:val="both"/>
        <w:rPr>
          <w:rFonts w:ascii="Times New Roman" w:hAnsi="Times New Roman"/>
          <w:b/>
          <w:sz w:val="24"/>
          <w:szCs w:val="24"/>
        </w:rPr>
      </w:pPr>
    </w:p>
    <w:p w:rsidR="00A14A50" w:rsidRPr="009A3DD7" w:rsidRDefault="00A14A50" w:rsidP="00156067">
      <w:pPr>
        <w:jc w:val="center"/>
        <w:rPr>
          <w:rFonts w:ascii="Times New Roman" w:hAnsi="Times New Roman"/>
          <w:b/>
          <w:sz w:val="24"/>
          <w:szCs w:val="24"/>
        </w:rPr>
      </w:pPr>
      <w:r w:rsidRPr="009A3DD7">
        <w:rPr>
          <w:rFonts w:ascii="Times New Roman" w:hAnsi="Times New Roman"/>
          <w:b/>
          <w:sz w:val="24"/>
          <w:szCs w:val="24"/>
        </w:rPr>
        <w:t>ПРИКАЗЫВАЮ:</w:t>
      </w:r>
    </w:p>
    <w:p w:rsidR="00A14A50" w:rsidRPr="009A3DD7" w:rsidRDefault="00A14A50" w:rsidP="00156067">
      <w:pPr>
        <w:jc w:val="both"/>
        <w:rPr>
          <w:rFonts w:ascii="Times New Roman" w:hAnsi="Times New Roman"/>
          <w:b/>
          <w:sz w:val="24"/>
          <w:szCs w:val="24"/>
        </w:rPr>
      </w:pPr>
    </w:p>
    <w:p w:rsidR="009A3DD7" w:rsidRPr="009A3DD7" w:rsidRDefault="009A3DD7" w:rsidP="009A3DD7">
      <w:pPr>
        <w:pStyle w:val="a3"/>
        <w:numPr>
          <w:ilvl w:val="0"/>
          <w:numId w:val="7"/>
        </w:numPr>
        <w:jc w:val="both"/>
        <w:rPr>
          <w:rFonts w:ascii="Times New Roman" w:hAnsi="Times New Roman"/>
          <w:sz w:val="24"/>
          <w:szCs w:val="24"/>
        </w:rPr>
      </w:pPr>
      <w:r w:rsidRPr="009A3DD7">
        <w:rPr>
          <w:rFonts w:ascii="Times New Roman" w:hAnsi="Times New Roman"/>
          <w:sz w:val="24"/>
          <w:szCs w:val="24"/>
        </w:rPr>
        <w:t xml:space="preserve">Утвердить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на территории </w:t>
      </w:r>
      <w:proofErr w:type="spellStart"/>
      <w:r w:rsidRPr="009A3DD7">
        <w:rPr>
          <w:rFonts w:ascii="Times New Roman" w:hAnsi="Times New Roman"/>
          <w:sz w:val="24"/>
          <w:szCs w:val="24"/>
        </w:rPr>
        <w:t>Заринского</w:t>
      </w:r>
      <w:proofErr w:type="spellEnd"/>
      <w:r w:rsidRPr="009A3DD7">
        <w:rPr>
          <w:rFonts w:ascii="Times New Roman" w:hAnsi="Times New Roman"/>
          <w:sz w:val="24"/>
          <w:szCs w:val="24"/>
        </w:rPr>
        <w:t xml:space="preserve"> района Алтайского края (прилагается).</w:t>
      </w:r>
    </w:p>
    <w:p w:rsidR="009A3DD7" w:rsidRPr="009A3DD7" w:rsidRDefault="009A3DD7" w:rsidP="009A3DD7">
      <w:pPr>
        <w:numPr>
          <w:ilvl w:val="0"/>
          <w:numId w:val="7"/>
        </w:numPr>
        <w:spacing w:after="200" w:line="276" w:lineRule="auto"/>
        <w:contextualSpacing/>
        <w:jc w:val="both"/>
        <w:rPr>
          <w:rFonts w:ascii="Times New Roman" w:hAnsi="Times New Roman"/>
          <w:sz w:val="24"/>
          <w:szCs w:val="24"/>
        </w:rPr>
      </w:pPr>
      <w:r w:rsidRPr="009A3DD7">
        <w:rPr>
          <w:rFonts w:ascii="Times New Roman" w:hAnsi="Times New Roman"/>
          <w:sz w:val="24"/>
          <w:szCs w:val="24"/>
        </w:rPr>
        <w:t>Настоящ</w:t>
      </w:r>
      <w:r w:rsidR="00230D70">
        <w:rPr>
          <w:rFonts w:ascii="Times New Roman" w:hAnsi="Times New Roman"/>
          <w:sz w:val="24"/>
          <w:szCs w:val="24"/>
        </w:rPr>
        <w:t xml:space="preserve">ий приказ </w:t>
      </w:r>
      <w:r w:rsidRPr="009A3DD7">
        <w:rPr>
          <w:rFonts w:ascii="Times New Roman" w:hAnsi="Times New Roman"/>
          <w:sz w:val="24"/>
          <w:szCs w:val="24"/>
        </w:rPr>
        <w:t>распространяется на правоотношения, возникшие с 01.01.2021 года.</w:t>
      </w:r>
    </w:p>
    <w:p w:rsidR="009A3DD7" w:rsidRPr="009A3DD7" w:rsidRDefault="009A3DD7" w:rsidP="009A3DD7">
      <w:pPr>
        <w:numPr>
          <w:ilvl w:val="0"/>
          <w:numId w:val="7"/>
        </w:numPr>
        <w:spacing w:after="200" w:line="276" w:lineRule="auto"/>
        <w:contextualSpacing/>
        <w:jc w:val="both"/>
        <w:rPr>
          <w:rFonts w:ascii="Times New Roman" w:hAnsi="Times New Roman"/>
          <w:sz w:val="24"/>
          <w:szCs w:val="24"/>
        </w:rPr>
      </w:pPr>
      <w:r w:rsidRPr="009A3DD7">
        <w:rPr>
          <w:rFonts w:ascii="Times New Roman" w:hAnsi="Times New Roman"/>
          <w:sz w:val="24"/>
          <w:szCs w:val="24"/>
        </w:rPr>
        <w:t>Настоящ</w:t>
      </w:r>
      <w:r w:rsidR="00230D70">
        <w:rPr>
          <w:rFonts w:ascii="Times New Roman" w:hAnsi="Times New Roman"/>
          <w:sz w:val="24"/>
          <w:szCs w:val="24"/>
        </w:rPr>
        <w:t xml:space="preserve">ий приказ </w:t>
      </w:r>
      <w:r w:rsidRPr="009A3DD7">
        <w:rPr>
          <w:rFonts w:ascii="Times New Roman" w:hAnsi="Times New Roman"/>
          <w:sz w:val="24"/>
          <w:szCs w:val="24"/>
        </w:rPr>
        <w:t xml:space="preserve">разместить на официальном сайте комитета Администрации </w:t>
      </w:r>
      <w:proofErr w:type="spellStart"/>
      <w:r w:rsidRPr="009A3DD7">
        <w:rPr>
          <w:rFonts w:ascii="Times New Roman" w:hAnsi="Times New Roman"/>
          <w:sz w:val="24"/>
          <w:szCs w:val="24"/>
        </w:rPr>
        <w:t>Заринского</w:t>
      </w:r>
      <w:proofErr w:type="spellEnd"/>
      <w:r w:rsidRPr="009A3DD7">
        <w:rPr>
          <w:rFonts w:ascii="Times New Roman" w:hAnsi="Times New Roman"/>
          <w:sz w:val="24"/>
          <w:szCs w:val="24"/>
        </w:rPr>
        <w:t xml:space="preserve"> района по образованию и делам молодежи в сети Интернет.</w:t>
      </w:r>
    </w:p>
    <w:p w:rsidR="009A3DD7" w:rsidRPr="009A3DD7" w:rsidRDefault="009A3DD7" w:rsidP="009A3DD7">
      <w:pPr>
        <w:numPr>
          <w:ilvl w:val="0"/>
          <w:numId w:val="7"/>
        </w:numPr>
        <w:spacing w:after="200" w:line="276" w:lineRule="auto"/>
        <w:contextualSpacing/>
        <w:jc w:val="both"/>
        <w:rPr>
          <w:rFonts w:ascii="Times New Roman" w:hAnsi="Times New Roman"/>
          <w:sz w:val="24"/>
          <w:szCs w:val="24"/>
        </w:rPr>
      </w:pPr>
      <w:proofErr w:type="gramStart"/>
      <w:r w:rsidRPr="009A3DD7">
        <w:rPr>
          <w:rFonts w:ascii="Times New Roman" w:hAnsi="Times New Roman"/>
          <w:sz w:val="24"/>
          <w:szCs w:val="24"/>
        </w:rPr>
        <w:t>Контроль за</w:t>
      </w:r>
      <w:proofErr w:type="gramEnd"/>
      <w:r w:rsidRPr="009A3DD7">
        <w:rPr>
          <w:rFonts w:ascii="Times New Roman" w:hAnsi="Times New Roman"/>
          <w:sz w:val="24"/>
          <w:szCs w:val="24"/>
        </w:rPr>
        <w:t xml:space="preserve"> исполнением настоящего постановления возложить на заместителя председателя комитета по образованию и делам молодежи Кудрявцеву Е.Н.</w:t>
      </w:r>
    </w:p>
    <w:p w:rsidR="00A14A50" w:rsidRDefault="00A14A50" w:rsidP="009A3DD7">
      <w:pPr>
        <w:pStyle w:val="20"/>
        <w:shd w:val="clear" w:color="auto" w:fill="auto"/>
        <w:tabs>
          <w:tab w:val="left" w:pos="1082"/>
        </w:tabs>
        <w:spacing w:before="0" w:after="0" w:line="240" w:lineRule="auto"/>
        <w:ind w:firstLine="0"/>
        <w:jc w:val="both"/>
        <w:rPr>
          <w:sz w:val="24"/>
          <w:szCs w:val="24"/>
        </w:rPr>
      </w:pPr>
    </w:p>
    <w:p w:rsidR="00E862EC" w:rsidRPr="00156067" w:rsidRDefault="00E862EC" w:rsidP="00156067">
      <w:pPr>
        <w:ind w:firstLine="708"/>
        <w:jc w:val="both"/>
        <w:rPr>
          <w:rFonts w:ascii="Times New Roman" w:hAnsi="Times New Roman"/>
          <w:sz w:val="24"/>
          <w:szCs w:val="24"/>
        </w:rPr>
      </w:pPr>
    </w:p>
    <w:tbl>
      <w:tblPr>
        <w:tblW w:w="9498" w:type="dxa"/>
        <w:tblInd w:w="108" w:type="dxa"/>
        <w:tblLook w:val="04A0" w:firstRow="1" w:lastRow="0" w:firstColumn="1" w:lastColumn="0" w:noHBand="0" w:noVBand="1"/>
      </w:tblPr>
      <w:tblGrid>
        <w:gridCol w:w="5812"/>
        <w:gridCol w:w="1559"/>
        <w:gridCol w:w="2127"/>
      </w:tblGrid>
      <w:tr w:rsidR="00A14A50" w:rsidRPr="00156067" w:rsidTr="00BF0C64">
        <w:tc>
          <w:tcPr>
            <w:tcW w:w="5812" w:type="dxa"/>
            <w:shd w:val="clear" w:color="auto" w:fill="auto"/>
          </w:tcPr>
          <w:p w:rsidR="00A14A50" w:rsidRPr="00156067" w:rsidRDefault="00A14A50" w:rsidP="00156067">
            <w:pPr>
              <w:jc w:val="both"/>
              <w:rPr>
                <w:rFonts w:ascii="Times New Roman" w:eastAsia="Times New Roman" w:hAnsi="Times New Roman"/>
                <w:sz w:val="24"/>
                <w:szCs w:val="24"/>
                <w:lang w:eastAsia="ru-RU"/>
              </w:rPr>
            </w:pPr>
            <w:r w:rsidRPr="00156067">
              <w:rPr>
                <w:rFonts w:ascii="Times New Roman" w:eastAsia="Times New Roman" w:hAnsi="Times New Roman"/>
                <w:sz w:val="24"/>
                <w:szCs w:val="24"/>
                <w:lang w:eastAsia="ru-RU"/>
              </w:rPr>
              <w:t xml:space="preserve">Председатель комитета  </w:t>
            </w:r>
          </w:p>
          <w:p w:rsidR="00A14A50" w:rsidRPr="00156067" w:rsidRDefault="00A14A50" w:rsidP="00156067">
            <w:pPr>
              <w:jc w:val="both"/>
              <w:rPr>
                <w:rFonts w:ascii="Times New Roman" w:eastAsia="Times New Roman" w:hAnsi="Times New Roman"/>
                <w:sz w:val="24"/>
                <w:szCs w:val="24"/>
                <w:lang w:eastAsia="ru-RU"/>
              </w:rPr>
            </w:pPr>
            <w:r w:rsidRPr="00156067">
              <w:rPr>
                <w:rFonts w:ascii="Times New Roman" w:eastAsia="Times New Roman" w:hAnsi="Times New Roman"/>
                <w:sz w:val="24"/>
                <w:szCs w:val="24"/>
                <w:lang w:eastAsia="ru-RU"/>
              </w:rPr>
              <w:t xml:space="preserve">по образованию и делам молодёжи                                                                     </w:t>
            </w:r>
          </w:p>
          <w:p w:rsidR="00A14A50" w:rsidRPr="00156067" w:rsidRDefault="00A14A50" w:rsidP="00156067">
            <w:pPr>
              <w:contextualSpacing/>
              <w:jc w:val="both"/>
              <w:rPr>
                <w:rFonts w:ascii="Times New Roman" w:hAnsi="Times New Roman"/>
                <w:sz w:val="24"/>
                <w:szCs w:val="24"/>
              </w:rPr>
            </w:pPr>
          </w:p>
        </w:tc>
        <w:tc>
          <w:tcPr>
            <w:tcW w:w="1559" w:type="dxa"/>
            <w:shd w:val="clear" w:color="auto" w:fill="auto"/>
          </w:tcPr>
          <w:p w:rsidR="00A14A50" w:rsidRPr="00156067" w:rsidRDefault="00A14A50" w:rsidP="00156067">
            <w:pPr>
              <w:contextualSpacing/>
              <w:jc w:val="both"/>
              <w:rPr>
                <w:rFonts w:ascii="Times New Roman" w:hAnsi="Times New Roman"/>
                <w:sz w:val="24"/>
                <w:szCs w:val="24"/>
              </w:rPr>
            </w:pPr>
            <w:r w:rsidRPr="00156067">
              <w:rPr>
                <w:rFonts w:ascii="Times New Roman" w:hAnsi="Times New Roman"/>
                <w:i/>
                <w:noProof/>
                <w:sz w:val="24"/>
                <w:szCs w:val="24"/>
              </w:rPr>
              <w:t xml:space="preserve">   </w:t>
            </w:r>
            <w:r w:rsidR="00203844" w:rsidRPr="00203844">
              <w:rPr>
                <w:rFonts w:eastAsia="Times New Roman"/>
                <w:noProof/>
                <w:lang w:eastAsia="ru-RU"/>
              </w:rPr>
              <w:drawing>
                <wp:inline distT="0" distB="0" distL="0" distR="0" wp14:anchorId="3134753C" wp14:editId="44825D0F">
                  <wp:extent cx="389101" cy="515563"/>
                  <wp:effectExtent l="57150" t="0" r="4953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002" t="2899" r="18461" b="20288"/>
                          <a:stretch/>
                        </pic:blipFill>
                        <pic:spPr bwMode="auto">
                          <a:xfrm rot="5400000">
                            <a:off x="0" y="0"/>
                            <a:ext cx="389109" cy="51557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Pr="00156067">
              <w:rPr>
                <w:rFonts w:ascii="Times New Roman" w:hAnsi="Times New Roman"/>
                <w:i/>
                <w:noProof/>
                <w:sz w:val="24"/>
                <w:szCs w:val="24"/>
              </w:rPr>
              <w:t xml:space="preserve">       </w:t>
            </w:r>
          </w:p>
        </w:tc>
        <w:tc>
          <w:tcPr>
            <w:tcW w:w="2127" w:type="dxa"/>
            <w:shd w:val="clear" w:color="auto" w:fill="auto"/>
          </w:tcPr>
          <w:p w:rsidR="00A14A50" w:rsidRPr="00156067" w:rsidRDefault="00A14A50" w:rsidP="00156067">
            <w:pPr>
              <w:jc w:val="both"/>
              <w:rPr>
                <w:rFonts w:ascii="Times New Roman" w:eastAsia="Times New Roman" w:hAnsi="Times New Roman"/>
                <w:sz w:val="24"/>
                <w:szCs w:val="24"/>
                <w:lang w:eastAsia="ru-RU"/>
              </w:rPr>
            </w:pPr>
          </w:p>
          <w:p w:rsidR="00A14A50" w:rsidRPr="00156067" w:rsidRDefault="00A14A50" w:rsidP="00156067">
            <w:pPr>
              <w:jc w:val="both"/>
              <w:rPr>
                <w:rFonts w:ascii="Times New Roman" w:eastAsia="Times New Roman" w:hAnsi="Times New Roman"/>
                <w:i/>
                <w:sz w:val="24"/>
                <w:szCs w:val="24"/>
                <w:lang w:eastAsia="ru-RU"/>
              </w:rPr>
            </w:pPr>
            <w:proofErr w:type="spellStart"/>
            <w:r w:rsidRPr="00156067">
              <w:rPr>
                <w:rFonts w:ascii="Times New Roman" w:eastAsia="Times New Roman" w:hAnsi="Times New Roman"/>
                <w:sz w:val="24"/>
                <w:szCs w:val="24"/>
                <w:lang w:eastAsia="ru-RU"/>
              </w:rPr>
              <w:t>И.В.Сироткина</w:t>
            </w:r>
            <w:proofErr w:type="spellEnd"/>
          </w:p>
        </w:tc>
      </w:tr>
    </w:tbl>
    <w:p w:rsidR="00A14A50" w:rsidRPr="00156067" w:rsidRDefault="00A14A50" w:rsidP="00156067">
      <w:pPr>
        <w:ind w:firstLine="708"/>
        <w:jc w:val="both"/>
        <w:rPr>
          <w:rFonts w:ascii="Times New Roman" w:hAnsi="Times New Roman"/>
          <w:sz w:val="24"/>
          <w:szCs w:val="24"/>
        </w:rPr>
      </w:pPr>
    </w:p>
    <w:p w:rsidR="005949C6" w:rsidRPr="00156067" w:rsidRDefault="005949C6" w:rsidP="00156067">
      <w:pPr>
        <w:jc w:val="both"/>
        <w:rPr>
          <w:rFonts w:ascii="Times New Roman" w:hAnsi="Times New Roman"/>
          <w:sz w:val="24"/>
          <w:szCs w:val="24"/>
        </w:rPr>
      </w:pPr>
    </w:p>
    <w:p w:rsidR="00DE0EBA" w:rsidRDefault="00DE0EBA" w:rsidP="00156067">
      <w:pPr>
        <w:jc w:val="both"/>
        <w:rPr>
          <w:rFonts w:ascii="Times New Roman" w:hAnsi="Times New Roman"/>
          <w:sz w:val="24"/>
          <w:szCs w:val="24"/>
        </w:rPr>
      </w:pPr>
    </w:p>
    <w:p w:rsidR="00156067" w:rsidRDefault="00156067" w:rsidP="00156067">
      <w:pPr>
        <w:jc w:val="both"/>
        <w:rPr>
          <w:rFonts w:ascii="Times New Roman" w:hAnsi="Times New Roman"/>
          <w:sz w:val="24"/>
          <w:szCs w:val="24"/>
        </w:rPr>
      </w:pPr>
    </w:p>
    <w:p w:rsidR="00156067" w:rsidRDefault="00156067" w:rsidP="00156067">
      <w:pPr>
        <w:jc w:val="both"/>
        <w:rPr>
          <w:rFonts w:ascii="Times New Roman" w:hAnsi="Times New Roman"/>
          <w:sz w:val="24"/>
          <w:szCs w:val="24"/>
        </w:rPr>
      </w:pPr>
    </w:p>
    <w:p w:rsidR="00156067" w:rsidRDefault="00156067" w:rsidP="00156067">
      <w:pPr>
        <w:jc w:val="both"/>
        <w:rPr>
          <w:rFonts w:ascii="Times New Roman" w:hAnsi="Times New Roman"/>
          <w:sz w:val="24"/>
          <w:szCs w:val="24"/>
        </w:rPr>
      </w:pPr>
    </w:p>
    <w:p w:rsidR="00156067" w:rsidRDefault="00156067" w:rsidP="00156067">
      <w:pPr>
        <w:jc w:val="both"/>
        <w:rPr>
          <w:rFonts w:ascii="Times New Roman" w:hAnsi="Times New Roman"/>
          <w:sz w:val="24"/>
          <w:szCs w:val="24"/>
        </w:rPr>
      </w:pPr>
    </w:p>
    <w:p w:rsidR="00156067" w:rsidRPr="00156067" w:rsidRDefault="00156067" w:rsidP="00156067">
      <w:pPr>
        <w:jc w:val="both"/>
        <w:rPr>
          <w:rFonts w:ascii="Times New Roman" w:hAnsi="Times New Roman"/>
          <w:sz w:val="24"/>
          <w:szCs w:val="24"/>
        </w:rPr>
      </w:pPr>
    </w:p>
    <w:p w:rsidR="00DE0EBA" w:rsidRDefault="00DE0EBA" w:rsidP="00156067">
      <w:pPr>
        <w:jc w:val="both"/>
        <w:rPr>
          <w:rFonts w:ascii="Times New Roman" w:hAnsi="Times New Roman"/>
          <w:sz w:val="24"/>
          <w:szCs w:val="24"/>
        </w:rPr>
      </w:pPr>
    </w:p>
    <w:p w:rsidR="0035197B" w:rsidRDefault="0035197B" w:rsidP="00156067">
      <w:pPr>
        <w:jc w:val="both"/>
        <w:rPr>
          <w:rFonts w:ascii="Times New Roman" w:hAnsi="Times New Roman"/>
          <w:sz w:val="24"/>
          <w:szCs w:val="24"/>
        </w:rPr>
      </w:pPr>
    </w:p>
    <w:p w:rsidR="0035197B" w:rsidRDefault="0035197B" w:rsidP="00156067">
      <w:pPr>
        <w:jc w:val="both"/>
        <w:rPr>
          <w:rFonts w:ascii="Times New Roman" w:hAnsi="Times New Roman"/>
          <w:sz w:val="24"/>
          <w:szCs w:val="24"/>
        </w:rPr>
      </w:pPr>
    </w:p>
    <w:p w:rsidR="00E862EC" w:rsidRDefault="00E862EC" w:rsidP="00156067">
      <w:pPr>
        <w:jc w:val="both"/>
        <w:rPr>
          <w:rFonts w:ascii="Times New Roman" w:hAnsi="Times New Roman"/>
          <w:sz w:val="24"/>
          <w:szCs w:val="24"/>
        </w:rPr>
      </w:pPr>
    </w:p>
    <w:p w:rsidR="00E862EC" w:rsidRDefault="00E862EC" w:rsidP="00156067">
      <w:pPr>
        <w:jc w:val="both"/>
        <w:rPr>
          <w:rFonts w:ascii="Times New Roman" w:hAnsi="Times New Roman"/>
          <w:sz w:val="24"/>
          <w:szCs w:val="24"/>
        </w:rPr>
      </w:pPr>
    </w:p>
    <w:p w:rsidR="00DE0EBA" w:rsidRPr="00DE0EBA" w:rsidRDefault="00156067" w:rsidP="00156067">
      <w:pPr>
        <w:widowControl w:val="0"/>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lastRenderedPageBreak/>
        <w:t xml:space="preserve">                                                                           </w:t>
      </w:r>
      <w:r w:rsidR="00C76B12">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 xml:space="preserve"> </w:t>
      </w:r>
      <w:r w:rsidR="00DE0EBA" w:rsidRPr="00DE0EBA">
        <w:rPr>
          <w:rFonts w:ascii="Times New Roman" w:eastAsia="Times New Roman" w:hAnsi="Times New Roman"/>
          <w:sz w:val="24"/>
          <w:szCs w:val="24"/>
          <w:lang w:eastAsia="ru-RU" w:bidi="ru-RU"/>
        </w:rPr>
        <w:t>УТВЕРЖДЕН</w:t>
      </w:r>
    </w:p>
    <w:p w:rsidR="00156067" w:rsidRDefault="00156067" w:rsidP="00156067">
      <w:pPr>
        <w:widowControl w:val="0"/>
        <w:tabs>
          <w:tab w:val="left" w:pos="7904"/>
          <w:tab w:val="left" w:pos="8548"/>
        </w:tabs>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00DE0EBA" w:rsidRPr="00DE0EBA">
        <w:rPr>
          <w:rFonts w:ascii="Times New Roman" w:eastAsia="Times New Roman" w:hAnsi="Times New Roman"/>
          <w:sz w:val="24"/>
          <w:szCs w:val="24"/>
          <w:lang w:eastAsia="ru-RU" w:bidi="ru-RU"/>
        </w:rPr>
        <w:t xml:space="preserve">приказом </w:t>
      </w:r>
      <w:r w:rsidR="00F350E3" w:rsidRPr="00156067">
        <w:rPr>
          <w:rFonts w:ascii="Times New Roman" w:eastAsia="Times New Roman" w:hAnsi="Times New Roman"/>
          <w:sz w:val="24"/>
          <w:szCs w:val="24"/>
          <w:lang w:eastAsia="ru-RU" w:bidi="ru-RU"/>
        </w:rPr>
        <w:t xml:space="preserve">комитета </w:t>
      </w:r>
      <w:proofErr w:type="gramStart"/>
      <w:r w:rsidR="00F350E3" w:rsidRPr="00156067">
        <w:rPr>
          <w:rFonts w:ascii="Times New Roman" w:eastAsia="Times New Roman" w:hAnsi="Times New Roman"/>
          <w:sz w:val="24"/>
          <w:szCs w:val="24"/>
          <w:lang w:eastAsia="ru-RU" w:bidi="ru-RU"/>
        </w:rPr>
        <w:t>по</w:t>
      </w:r>
      <w:proofErr w:type="gramEnd"/>
      <w:r w:rsidR="00F350E3" w:rsidRPr="00156067">
        <w:rPr>
          <w:rFonts w:ascii="Times New Roman" w:eastAsia="Times New Roman" w:hAnsi="Times New Roman"/>
          <w:sz w:val="24"/>
          <w:szCs w:val="24"/>
          <w:lang w:eastAsia="ru-RU" w:bidi="ru-RU"/>
        </w:rPr>
        <w:t xml:space="preserve"> </w:t>
      </w:r>
    </w:p>
    <w:p w:rsidR="00156067" w:rsidRDefault="00156067" w:rsidP="00156067">
      <w:pPr>
        <w:widowControl w:val="0"/>
        <w:tabs>
          <w:tab w:val="left" w:pos="7904"/>
          <w:tab w:val="left" w:pos="8548"/>
        </w:tabs>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00F350E3" w:rsidRPr="00156067">
        <w:rPr>
          <w:rFonts w:ascii="Times New Roman" w:eastAsia="Times New Roman" w:hAnsi="Times New Roman"/>
          <w:sz w:val="24"/>
          <w:szCs w:val="24"/>
          <w:lang w:eastAsia="ru-RU" w:bidi="ru-RU"/>
        </w:rPr>
        <w:t xml:space="preserve">образованию и делам </w:t>
      </w:r>
    </w:p>
    <w:p w:rsidR="00F350E3" w:rsidRPr="00156067" w:rsidRDefault="00F350E3" w:rsidP="00156067">
      <w:pPr>
        <w:widowControl w:val="0"/>
        <w:tabs>
          <w:tab w:val="left" w:pos="7904"/>
          <w:tab w:val="left" w:pos="8548"/>
        </w:tabs>
        <w:jc w:val="right"/>
        <w:rPr>
          <w:rFonts w:ascii="Times New Roman" w:eastAsia="Times New Roman" w:hAnsi="Times New Roman"/>
          <w:sz w:val="24"/>
          <w:szCs w:val="24"/>
          <w:lang w:eastAsia="ru-RU" w:bidi="ru-RU"/>
        </w:rPr>
      </w:pPr>
      <w:r w:rsidRPr="00156067">
        <w:rPr>
          <w:rFonts w:ascii="Times New Roman" w:eastAsia="Times New Roman" w:hAnsi="Times New Roman"/>
          <w:sz w:val="24"/>
          <w:szCs w:val="24"/>
          <w:lang w:eastAsia="ru-RU" w:bidi="ru-RU"/>
        </w:rPr>
        <w:t xml:space="preserve">молодежи </w:t>
      </w:r>
      <w:proofErr w:type="spellStart"/>
      <w:r w:rsidRPr="00156067">
        <w:rPr>
          <w:rFonts w:ascii="Times New Roman" w:eastAsia="Times New Roman" w:hAnsi="Times New Roman"/>
          <w:sz w:val="24"/>
          <w:szCs w:val="24"/>
          <w:lang w:eastAsia="ru-RU" w:bidi="ru-RU"/>
        </w:rPr>
        <w:t>Заринского</w:t>
      </w:r>
      <w:proofErr w:type="spellEnd"/>
      <w:r w:rsidRPr="00156067">
        <w:rPr>
          <w:rFonts w:ascii="Times New Roman" w:eastAsia="Times New Roman" w:hAnsi="Times New Roman"/>
          <w:sz w:val="24"/>
          <w:szCs w:val="24"/>
          <w:lang w:eastAsia="ru-RU" w:bidi="ru-RU"/>
        </w:rPr>
        <w:t xml:space="preserve"> района</w:t>
      </w:r>
    </w:p>
    <w:p w:rsidR="009A3DD7" w:rsidRDefault="00156067" w:rsidP="00C76B12">
      <w:pPr>
        <w:widowControl w:val="0"/>
        <w:tabs>
          <w:tab w:val="left" w:pos="7904"/>
          <w:tab w:val="left" w:pos="8548"/>
        </w:tabs>
        <w:jc w:val="center"/>
        <w:rPr>
          <w:rFonts w:ascii="Times New Roman" w:eastAsia="Times New Roman" w:hAnsi="Times New Roman"/>
          <w:sz w:val="24"/>
          <w:szCs w:val="24"/>
          <w:u w:val="single"/>
          <w:lang w:eastAsia="ru-RU" w:bidi="ru-RU"/>
        </w:rPr>
      </w:pPr>
      <w:r>
        <w:rPr>
          <w:rFonts w:ascii="Times New Roman" w:eastAsia="Times New Roman" w:hAnsi="Times New Roman"/>
          <w:sz w:val="24"/>
          <w:szCs w:val="24"/>
          <w:lang w:eastAsia="ru-RU" w:bidi="ru-RU"/>
        </w:rPr>
        <w:t xml:space="preserve">                                                                                         </w:t>
      </w:r>
      <w:r w:rsidR="00DE0EBA" w:rsidRPr="00C76B12">
        <w:rPr>
          <w:rFonts w:ascii="Times New Roman" w:eastAsia="Times New Roman" w:hAnsi="Times New Roman"/>
          <w:sz w:val="24"/>
          <w:szCs w:val="24"/>
          <w:u w:val="single"/>
          <w:lang w:eastAsia="ru-RU" w:bidi="ru-RU"/>
        </w:rPr>
        <w:t xml:space="preserve">от </w:t>
      </w:r>
      <w:r w:rsidR="0035197B">
        <w:rPr>
          <w:rFonts w:ascii="Times New Roman" w:eastAsia="Times New Roman" w:hAnsi="Times New Roman"/>
          <w:sz w:val="24"/>
          <w:szCs w:val="24"/>
          <w:u w:val="single"/>
          <w:lang w:eastAsia="ru-RU" w:bidi="ru-RU"/>
        </w:rPr>
        <w:t>24</w:t>
      </w:r>
      <w:r w:rsidR="00C76B12" w:rsidRPr="00C76B12">
        <w:rPr>
          <w:rFonts w:ascii="Times New Roman" w:eastAsia="Times New Roman" w:hAnsi="Times New Roman"/>
          <w:sz w:val="24"/>
          <w:szCs w:val="24"/>
          <w:u w:val="single"/>
          <w:lang w:eastAsia="ru-RU" w:bidi="ru-RU"/>
        </w:rPr>
        <w:t>.0</w:t>
      </w:r>
      <w:r w:rsidR="0035197B">
        <w:rPr>
          <w:rFonts w:ascii="Times New Roman" w:eastAsia="Times New Roman" w:hAnsi="Times New Roman"/>
          <w:sz w:val="24"/>
          <w:szCs w:val="24"/>
          <w:u w:val="single"/>
          <w:lang w:eastAsia="ru-RU" w:bidi="ru-RU"/>
        </w:rPr>
        <w:t>2</w:t>
      </w:r>
      <w:r w:rsidR="00C76B12" w:rsidRPr="00C76B12">
        <w:rPr>
          <w:rFonts w:ascii="Times New Roman" w:eastAsia="Times New Roman" w:hAnsi="Times New Roman"/>
          <w:sz w:val="24"/>
          <w:szCs w:val="24"/>
          <w:u w:val="single"/>
          <w:lang w:eastAsia="ru-RU" w:bidi="ru-RU"/>
        </w:rPr>
        <w:t>.202</w:t>
      </w:r>
      <w:r w:rsidR="0035197B">
        <w:rPr>
          <w:rFonts w:ascii="Times New Roman" w:eastAsia="Times New Roman" w:hAnsi="Times New Roman"/>
          <w:sz w:val="24"/>
          <w:szCs w:val="24"/>
          <w:u w:val="single"/>
          <w:lang w:eastAsia="ru-RU" w:bidi="ru-RU"/>
        </w:rPr>
        <w:t>1</w:t>
      </w:r>
      <w:r w:rsidR="00C76B12" w:rsidRPr="00C76B12">
        <w:rPr>
          <w:rFonts w:ascii="Times New Roman" w:eastAsia="Times New Roman" w:hAnsi="Times New Roman"/>
          <w:sz w:val="24"/>
          <w:szCs w:val="24"/>
          <w:u w:val="single"/>
          <w:lang w:eastAsia="ru-RU" w:bidi="ru-RU"/>
        </w:rPr>
        <w:t xml:space="preserve"> № </w:t>
      </w:r>
      <w:r w:rsidR="0035197B">
        <w:rPr>
          <w:rFonts w:ascii="Times New Roman" w:eastAsia="Times New Roman" w:hAnsi="Times New Roman"/>
          <w:sz w:val="24"/>
          <w:szCs w:val="24"/>
          <w:u w:val="single"/>
          <w:lang w:eastAsia="ru-RU" w:bidi="ru-RU"/>
        </w:rPr>
        <w:t>42</w:t>
      </w:r>
    </w:p>
    <w:p w:rsidR="009A3DD7" w:rsidRPr="009A3DD7" w:rsidRDefault="009A3DD7" w:rsidP="009A3DD7">
      <w:pPr>
        <w:rPr>
          <w:rFonts w:ascii="Times New Roman" w:eastAsia="Times New Roman" w:hAnsi="Times New Roman"/>
          <w:sz w:val="24"/>
          <w:szCs w:val="24"/>
          <w:lang w:eastAsia="ru-RU" w:bidi="ru-RU"/>
        </w:rPr>
      </w:pPr>
    </w:p>
    <w:p w:rsidR="009A3DD7" w:rsidRDefault="009A3DD7" w:rsidP="009A3DD7">
      <w:pPr>
        <w:rPr>
          <w:rFonts w:ascii="Times New Roman" w:eastAsia="Times New Roman" w:hAnsi="Times New Roman"/>
          <w:sz w:val="24"/>
          <w:szCs w:val="24"/>
          <w:lang w:eastAsia="ru-RU" w:bidi="ru-RU"/>
        </w:rPr>
      </w:pPr>
    </w:p>
    <w:p w:rsidR="009A3DD7" w:rsidRPr="009A3DD7" w:rsidRDefault="009A3DD7" w:rsidP="009A3DD7">
      <w:pPr>
        <w:jc w:val="center"/>
        <w:rPr>
          <w:rFonts w:ascii="Times New Roman" w:eastAsiaTheme="minorHAnsi" w:hAnsi="Times New Roman"/>
          <w:sz w:val="24"/>
          <w:szCs w:val="24"/>
        </w:rPr>
      </w:pPr>
      <w:r w:rsidRPr="009A3DD7">
        <w:rPr>
          <w:rFonts w:ascii="Times New Roman" w:eastAsia="Times New Roman" w:hAnsi="Times New Roman"/>
          <w:sz w:val="24"/>
          <w:szCs w:val="24"/>
          <w:lang w:eastAsia="ru-RU" w:bidi="ru-RU"/>
        </w:rPr>
        <w:tab/>
      </w:r>
      <w:r w:rsidRPr="009A3DD7">
        <w:rPr>
          <w:rFonts w:ascii="Times New Roman" w:eastAsiaTheme="minorHAnsi" w:hAnsi="Times New Roman"/>
          <w:sz w:val="24"/>
          <w:szCs w:val="24"/>
        </w:rPr>
        <w:t xml:space="preserve">ПОРЯДОК  </w:t>
      </w:r>
    </w:p>
    <w:p w:rsidR="009A3DD7" w:rsidRPr="009A3DD7" w:rsidRDefault="009A3DD7" w:rsidP="009A3DD7">
      <w:pPr>
        <w:jc w:val="center"/>
        <w:rPr>
          <w:rFonts w:ascii="Times New Roman" w:eastAsiaTheme="minorHAnsi" w:hAnsi="Times New Roman"/>
          <w:sz w:val="24"/>
          <w:szCs w:val="24"/>
        </w:rPr>
      </w:pPr>
      <w:r w:rsidRPr="009A3DD7">
        <w:rPr>
          <w:rFonts w:ascii="Times New Roman" w:eastAsiaTheme="minorHAnsi" w:hAnsi="Times New Roman"/>
          <w:sz w:val="24"/>
          <w:szCs w:val="24"/>
        </w:rPr>
        <w:t>организации и осуществления</w:t>
      </w:r>
    </w:p>
    <w:p w:rsidR="009A3DD7" w:rsidRPr="009A3DD7" w:rsidRDefault="009A3DD7" w:rsidP="009A3DD7">
      <w:pPr>
        <w:jc w:val="center"/>
        <w:rPr>
          <w:rFonts w:ascii="Times New Roman" w:eastAsiaTheme="minorHAnsi" w:hAnsi="Times New Roman"/>
          <w:sz w:val="24"/>
          <w:szCs w:val="24"/>
        </w:rPr>
      </w:pPr>
      <w:r w:rsidRPr="009A3DD7">
        <w:rPr>
          <w:rFonts w:ascii="Times New Roman" w:eastAsiaTheme="minorHAnsi" w:hAnsi="Times New Roman"/>
          <w:sz w:val="24"/>
          <w:szCs w:val="24"/>
        </w:rPr>
        <w:t>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9A3DD7">
        <w:rPr>
          <w:rFonts w:ascii="Times New Roman" w:hAnsi="Times New Roman"/>
          <w:sz w:val="24"/>
          <w:szCs w:val="24"/>
        </w:rPr>
        <w:t xml:space="preserve"> на территории </w:t>
      </w:r>
      <w:proofErr w:type="spellStart"/>
      <w:r w:rsidRPr="009A3DD7">
        <w:rPr>
          <w:rFonts w:ascii="Times New Roman" w:hAnsi="Times New Roman"/>
          <w:sz w:val="24"/>
          <w:szCs w:val="24"/>
        </w:rPr>
        <w:t>Заринского</w:t>
      </w:r>
      <w:proofErr w:type="spellEnd"/>
      <w:r w:rsidRPr="009A3DD7">
        <w:rPr>
          <w:rFonts w:ascii="Times New Roman" w:hAnsi="Times New Roman"/>
          <w:sz w:val="24"/>
          <w:szCs w:val="24"/>
        </w:rPr>
        <w:t xml:space="preserve"> района Алтайского края</w:t>
      </w:r>
    </w:p>
    <w:p w:rsidR="009A3DD7" w:rsidRPr="009A3DD7" w:rsidRDefault="009A3DD7" w:rsidP="009A3DD7">
      <w:pPr>
        <w:jc w:val="center"/>
        <w:rPr>
          <w:rFonts w:ascii="Times New Roman" w:eastAsiaTheme="minorHAnsi" w:hAnsi="Times New Roman"/>
          <w:sz w:val="24"/>
          <w:szCs w:val="24"/>
        </w:rPr>
      </w:pPr>
    </w:p>
    <w:p w:rsidR="009A3DD7" w:rsidRPr="009A3DD7" w:rsidRDefault="009A3DD7" w:rsidP="009A3DD7">
      <w:pPr>
        <w:spacing w:after="200"/>
        <w:jc w:val="center"/>
        <w:rPr>
          <w:rFonts w:ascii="Times New Roman" w:eastAsiaTheme="minorHAnsi" w:hAnsi="Times New Roman"/>
          <w:sz w:val="24"/>
          <w:szCs w:val="24"/>
        </w:rPr>
      </w:pPr>
      <w:r w:rsidRPr="009A3DD7">
        <w:rPr>
          <w:rFonts w:ascii="Times New Roman" w:eastAsiaTheme="minorHAnsi" w:hAnsi="Times New Roman"/>
          <w:sz w:val="24"/>
          <w:szCs w:val="24"/>
          <w:lang w:val="en-US"/>
        </w:rPr>
        <w:t>I</w:t>
      </w:r>
      <w:r w:rsidRPr="009A3DD7">
        <w:rPr>
          <w:rFonts w:ascii="Times New Roman" w:eastAsiaTheme="minorHAnsi" w:hAnsi="Times New Roman"/>
          <w:sz w:val="24"/>
          <w:szCs w:val="24"/>
        </w:rPr>
        <w:t>. Общие положения</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proofErr w:type="gramStart"/>
      <w:r w:rsidRPr="009A3DD7">
        <w:rPr>
          <w:rFonts w:ascii="Times New Roman" w:eastAsiaTheme="minorHAnsi"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9A3DD7">
        <w:rPr>
          <w:rFonts w:ascii="Times New Roman" w:hAnsi="Times New Roman"/>
          <w:sz w:val="24"/>
          <w:szCs w:val="24"/>
        </w:rPr>
        <w:t xml:space="preserve">на территории </w:t>
      </w:r>
      <w:proofErr w:type="spellStart"/>
      <w:r w:rsidRPr="009A3DD7">
        <w:rPr>
          <w:rFonts w:ascii="Times New Roman" w:hAnsi="Times New Roman"/>
          <w:sz w:val="24"/>
          <w:szCs w:val="24"/>
        </w:rPr>
        <w:t>Заринского</w:t>
      </w:r>
      <w:proofErr w:type="spellEnd"/>
      <w:r w:rsidRPr="009A3DD7">
        <w:rPr>
          <w:rFonts w:ascii="Times New Roman" w:hAnsi="Times New Roman"/>
          <w:sz w:val="24"/>
          <w:szCs w:val="24"/>
        </w:rPr>
        <w:t xml:space="preserve"> района Алтайского края</w:t>
      </w:r>
      <w:r w:rsidRPr="009A3DD7">
        <w:rPr>
          <w:rFonts w:ascii="Times New Roman" w:eastAsiaTheme="minorHAnsi" w:hAnsi="Times New Roman"/>
          <w:sz w:val="24"/>
          <w:szCs w:val="24"/>
        </w:rPr>
        <w:t xml:space="preserve">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w:t>
      </w:r>
      <w:proofErr w:type="gramEnd"/>
      <w:r w:rsidRPr="009A3DD7">
        <w:rPr>
          <w:rFonts w:ascii="Times New Roman" w:eastAsiaTheme="minorHAnsi" w:hAnsi="Times New Roman"/>
          <w:sz w:val="24"/>
          <w:szCs w:val="24"/>
        </w:rPr>
        <w:t xml:space="preserve"> организации образовательной деятельности для </w:t>
      </w:r>
      <w:proofErr w:type="gramStart"/>
      <w:r w:rsidRPr="009A3DD7">
        <w:rPr>
          <w:rFonts w:ascii="Times New Roman" w:eastAsiaTheme="minorHAnsi" w:hAnsi="Times New Roman"/>
          <w:sz w:val="24"/>
          <w:szCs w:val="24"/>
        </w:rPr>
        <w:t>обучающихся</w:t>
      </w:r>
      <w:proofErr w:type="gramEnd"/>
      <w:r w:rsidRPr="009A3DD7">
        <w:rPr>
          <w:rFonts w:ascii="Times New Roman" w:eastAsiaTheme="minorHAnsi" w:hAnsi="Times New Roman"/>
          <w:sz w:val="24"/>
          <w:szCs w:val="24"/>
        </w:rPr>
        <w:t xml:space="preserve"> с ограниченными возможностями здоровья.</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Порядок является обязательным для организаций, осуществляющих образовательную деятельность и реализующих общеобразовательные программы, в том числе адаптированные общеобразовательные программы.</w:t>
      </w:r>
    </w:p>
    <w:p w:rsidR="009A3DD7" w:rsidRPr="009A3DD7" w:rsidRDefault="009A3DD7" w:rsidP="009A3DD7">
      <w:pPr>
        <w:spacing w:after="120"/>
        <w:ind w:left="360"/>
        <w:contextualSpacing/>
        <w:jc w:val="both"/>
        <w:rPr>
          <w:rFonts w:ascii="Times New Roman" w:eastAsiaTheme="minorHAnsi" w:hAnsi="Times New Roman"/>
          <w:sz w:val="24"/>
          <w:szCs w:val="24"/>
        </w:rPr>
      </w:pPr>
    </w:p>
    <w:p w:rsidR="009A3DD7" w:rsidRPr="009A3DD7" w:rsidRDefault="009A3DD7" w:rsidP="009A3DD7">
      <w:pPr>
        <w:spacing w:after="120"/>
        <w:ind w:left="360"/>
        <w:contextualSpacing/>
        <w:jc w:val="center"/>
        <w:rPr>
          <w:rFonts w:ascii="Times New Roman" w:eastAsiaTheme="minorHAnsi" w:hAnsi="Times New Roman"/>
          <w:sz w:val="24"/>
          <w:szCs w:val="24"/>
        </w:rPr>
      </w:pPr>
      <w:r w:rsidRPr="009A3DD7">
        <w:rPr>
          <w:rFonts w:ascii="Times New Roman" w:eastAsiaTheme="minorHAnsi" w:hAnsi="Times New Roman"/>
          <w:sz w:val="24"/>
          <w:szCs w:val="24"/>
        </w:rPr>
        <w:t>II. Организация и осуществление образовательной деятельности</w:t>
      </w:r>
    </w:p>
    <w:p w:rsidR="009A3DD7" w:rsidRPr="009A3DD7" w:rsidRDefault="009A3DD7" w:rsidP="009A3DD7">
      <w:pPr>
        <w:spacing w:after="120"/>
        <w:ind w:left="360"/>
        <w:contextualSpacing/>
        <w:jc w:val="center"/>
        <w:rPr>
          <w:rFonts w:ascii="Times New Roman" w:eastAsiaTheme="minorHAnsi" w:hAnsi="Times New Roman"/>
          <w:sz w:val="24"/>
          <w:szCs w:val="24"/>
        </w:rPr>
      </w:pP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Формы получения образования и формы </w:t>
      </w:r>
      <w:proofErr w:type="gramStart"/>
      <w:r w:rsidRPr="009A3DD7">
        <w:rPr>
          <w:rFonts w:ascii="Times New Roman" w:eastAsiaTheme="minorHAnsi" w:hAnsi="Times New Roman"/>
          <w:sz w:val="24"/>
          <w:szCs w:val="24"/>
        </w:rPr>
        <w:t>обучения по</w:t>
      </w:r>
      <w:proofErr w:type="gramEnd"/>
      <w:r w:rsidRPr="009A3DD7">
        <w:rPr>
          <w:rFonts w:ascii="Times New Roman" w:eastAsiaTheme="minorHAnsi" w:hAnsi="Times New Roman"/>
          <w:sz w:val="24"/>
          <w:szCs w:val="24"/>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 273-ФЗ «Об образовании в Российской Федерации».</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Допускается сочетание различных форм получения образования и форм обучения.</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Форма получения общего образования и форма </w:t>
      </w:r>
      <w:proofErr w:type="gramStart"/>
      <w:r w:rsidRPr="009A3DD7">
        <w:rPr>
          <w:rFonts w:ascii="Times New Roman" w:eastAsiaTheme="minorHAnsi" w:hAnsi="Times New Roman"/>
          <w:sz w:val="24"/>
          <w:szCs w:val="24"/>
        </w:rPr>
        <w:t>обучения</w:t>
      </w:r>
      <w:proofErr w:type="gramEnd"/>
      <w:r w:rsidRPr="009A3DD7">
        <w:rPr>
          <w:rFonts w:ascii="Times New Roman" w:eastAsiaTheme="minorHAnsi" w:hAnsi="Times New Roman"/>
          <w:sz w:val="24"/>
          <w:szCs w:val="24"/>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которого они проживают.</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lastRenderedPageBreak/>
        <w:t>Обучающиеся, получившие основное общее образование, или достигшие восемнадцати лет, имеют право на выбор Организации, формы получения</w:t>
      </w:r>
      <w:r w:rsidRPr="009A3DD7">
        <w:rPr>
          <w:rFonts w:asciiTheme="minorHAnsi" w:eastAsiaTheme="minorHAnsi" w:hAnsiTheme="minorHAnsi" w:cstheme="minorBidi"/>
          <w:sz w:val="24"/>
          <w:szCs w:val="24"/>
        </w:rPr>
        <w:t xml:space="preserve"> </w:t>
      </w:r>
      <w:r w:rsidRPr="009A3DD7">
        <w:rPr>
          <w:rFonts w:ascii="Times New Roman" w:eastAsiaTheme="minorHAnsi" w:hAnsi="Times New Roman"/>
          <w:sz w:val="24"/>
          <w:szCs w:val="24"/>
        </w:rPr>
        <w:t>образования и формы обучения.</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proofErr w:type="gramStart"/>
      <w:r w:rsidRPr="009A3DD7">
        <w:rPr>
          <w:rFonts w:ascii="Times New Roman" w:eastAsiaTheme="minorHAnsi" w:hAnsi="Times New Roman"/>
          <w:sz w:val="24"/>
          <w:szCs w:val="24"/>
        </w:rPr>
        <w:t>Обучение</w:t>
      </w:r>
      <w:proofErr w:type="gramEnd"/>
      <w:r w:rsidRPr="009A3DD7">
        <w:rPr>
          <w:rFonts w:ascii="Times New Roman" w:eastAsiaTheme="minorHAnsi" w:hAnsi="Times New Roman"/>
          <w:sz w:val="24"/>
          <w:szCs w:val="24"/>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Общеобразовательные программы самостоятельно разрабатываются и утверждаются Организациями.</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обучение и воспитание обучающихся.</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proofErr w:type="gramStart"/>
      <w:r w:rsidRPr="009A3DD7">
        <w:rPr>
          <w:rFonts w:ascii="Times New Roman" w:eastAsiaTheme="minorHAnsi" w:hAnsi="Times New Roman"/>
          <w:sz w:val="24"/>
          <w:szCs w:val="24"/>
        </w:rPr>
        <w:t xml:space="preserve">При угрозе возникновения и (или) возникновении отдельных чрезвычайных </w:t>
      </w:r>
      <w:r w:rsidRPr="009A3DD7">
        <w:rPr>
          <w:rFonts w:ascii="Times New Roman" w:eastAsiaTheme="minorHAnsi" w:hAnsi="Times New Roman"/>
          <w:sz w:val="24"/>
          <w:szCs w:val="24"/>
        </w:rPr>
        <w:tab/>
        <w:t>ситуаций, введении</w:t>
      </w:r>
      <w:r w:rsidRPr="009A3DD7">
        <w:rPr>
          <w:rFonts w:ascii="Times New Roman" w:eastAsiaTheme="minorHAnsi" w:hAnsi="Times New Roman"/>
          <w:sz w:val="24"/>
          <w:szCs w:val="24"/>
        </w:rPr>
        <w:tab/>
        <w:t>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w:t>
      </w:r>
      <w:r w:rsidRPr="009A3DD7">
        <w:rPr>
          <w:rFonts w:ascii="Times New Roman" w:eastAsiaTheme="minorHAnsi" w:hAnsi="Times New Roman"/>
          <w:sz w:val="24"/>
          <w:szCs w:val="24"/>
        </w:rPr>
        <w:tab/>
        <w:t>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roofErr w:type="gramEnd"/>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lastRenderedPageBreak/>
        <w:t>Общеобразовательные программы реализуются Организацией как самостоятельно, так и посредством сетевых форм их реализации.</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proofErr w:type="gramStart"/>
      <w:r w:rsidRPr="009A3DD7">
        <w:rPr>
          <w:rFonts w:ascii="Times New Roman" w:eastAsiaTheme="minorHAnsi" w:hAnsi="Times New Roman"/>
          <w:sz w:val="24"/>
          <w:szCs w:val="24"/>
        </w:rP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rsidRPr="009A3DD7">
        <w:rPr>
          <w:rFonts w:ascii="Times New Roman" w:eastAsiaTheme="minorHAnsi" w:hAnsi="Times New Roman"/>
          <w:sz w:val="24"/>
          <w:szCs w:val="24"/>
        </w:rPr>
        <w:t xml:space="preserve"> Использование сетевой формы реализации общеобразовательных программ осуществляется на основании договора между указанными организациями.</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 В Организациях образовательная деятельность осуществляется на государственном языке Российской Федерации.</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proofErr w:type="gramStart"/>
      <w:r w:rsidRPr="009A3DD7">
        <w:rPr>
          <w:rFonts w:ascii="Times New Roman" w:eastAsiaTheme="minorHAnsi" w:hAnsi="Times New Roman"/>
          <w:sz w:val="24"/>
          <w:szCs w:val="24"/>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осуществляется по</w:t>
      </w:r>
      <w:r w:rsidRPr="009A3DD7">
        <w:rPr>
          <w:rFonts w:asciiTheme="minorHAnsi" w:eastAsiaTheme="minorHAnsi" w:hAnsiTheme="minorHAnsi" w:cstheme="minorBidi"/>
          <w:sz w:val="24"/>
          <w:szCs w:val="24"/>
        </w:rPr>
        <w:t xml:space="preserve"> </w:t>
      </w:r>
      <w:r w:rsidRPr="009A3DD7">
        <w:rPr>
          <w:rFonts w:ascii="Times New Roman" w:eastAsiaTheme="minorHAnsi" w:hAnsi="Times New Roman"/>
          <w:sz w:val="24"/>
          <w:szCs w:val="24"/>
        </w:rPr>
        <w:t>заявлениям родителей (законных представителей) несовершеннолетних обучающихся.</w:t>
      </w:r>
      <w:proofErr w:type="gramEnd"/>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Организация создает условия для реализации общеобразовательных программ.</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proofErr w:type="gramStart"/>
      <w:r w:rsidRPr="009A3DD7">
        <w:rPr>
          <w:rFonts w:ascii="Times New Roman" w:eastAsiaTheme="minorHAnsi" w:hAnsi="Times New Roman"/>
          <w:sz w:val="24"/>
          <w:szCs w:val="24"/>
        </w:rP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При наличии необходимых условий (кадровых, финансовых, материально- технических и иных условий) возможно деление классов на группы при проведении учебных занятий, курсов, дисциплин (модулей).</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         </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В процессе освоения общеобразовательных программ </w:t>
      </w:r>
      <w:proofErr w:type="gramStart"/>
      <w:r w:rsidRPr="009A3DD7">
        <w:rPr>
          <w:rFonts w:ascii="Times New Roman" w:eastAsiaTheme="minorHAnsi" w:hAnsi="Times New Roman"/>
          <w:sz w:val="24"/>
          <w:szCs w:val="24"/>
        </w:rPr>
        <w:t>обучающимся</w:t>
      </w:r>
      <w:proofErr w:type="gramEnd"/>
      <w:r w:rsidRPr="009A3DD7">
        <w:rPr>
          <w:rFonts w:ascii="Times New Roman" w:eastAsiaTheme="minorHAnsi" w:hAnsi="Times New Roman"/>
          <w:sz w:val="24"/>
          <w:szCs w:val="24"/>
        </w:rPr>
        <w:t xml:space="preserve"> предоставляются каникулы. Сроки начала и окончания каникул определяются Организацией самостоятельно.</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Количество </w:t>
      </w:r>
      <w:proofErr w:type="gramStart"/>
      <w:r w:rsidRPr="009A3DD7">
        <w:rPr>
          <w:rFonts w:ascii="Times New Roman" w:eastAsiaTheme="minorHAnsi" w:hAnsi="Times New Roman"/>
          <w:sz w:val="24"/>
          <w:szCs w:val="24"/>
        </w:rPr>
        <w:t>обучающихся</w:t>
      </w:r>
      <w:proofErr w:type="gramEnd"/>
      <w:r w:rsidRPr="009A3DD7">
        <w:rPr>
          <w:rFonts w:ascii="Times New Roman" w:eastAsiaTheme="minorHAnsi" w:hAnsi="Times New Roman"/>
          <w:sz w:val="24"/>
          <w:szCs w:val="24"/>
        </w:rPr>
        <w:t xml:space="preserve"> в классе (группе) определяется в соответствии с санитарно-эпидемиологическими правилами и нормативами.</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lastRenderedPageBreak/>
        <w:t>Освоение общеобразовательной программы, в том числе отдельной части или всего объема учебного предмета, курса, дисциплины (модуля)</w:t>
      </w:r>
      <w:r w:rsidRPr="009A3DD7">
        <w:rPr>
          <w:rFonts w:asciiTheme="minorHAnsi" w:eastAsiaTheme="minorHAnsi" w:hAnsiTheme="minorHAnsi" w:cstheme="minorBidi"/>
          <w:sz w:val="24"/>
          <w:szCs w:val="24"/>
        </w:rPr>
        <w:t xml:space="preserve"> </w:t>
      </w:r>
      <w:r w:rsidRPr="009A3DD7">
        <w:rPr>
          <w:rFonts w:ascii="Times New Roman" w:eastAsiaTheme="minorHAnsi" w:hAnsi="Times New Roman"/>
          <w:sz w:val="24"/>
          <w:szCs w:val="24"/>
        </w:rPr>
        <w:t xml:space="preserve">общеобразовательной программы, сопровождается текущим контролем успеваемости и промежуточной аттестацией </w:t>
      </w:r>
      <w:proofErr w:type="gramStart"/>
      <w:r w:rsidRPr="009A3DD7">
        <w:rPr>
          <w:rFonts w:ascii="Times New Roman" w:eastAsiaTheme="minorHAnsi" w:hAnsi="Times New Roman"/>
          <w:sz w:val="24"/>
          <w:szCs w:val="24"/>
        </w:rPr>
        <w:t>обучающихся</w:t>
      </w:r>
      <w:proofErr w:type="gramEnd"/>
      <w:r w:rsidRPr="009A3DD7">
        <w:rPr>
          <w:rFonts w:ascii="Times New Roman" w:eastAsiaTheme="minorHAnsi" w:hAnsi="Times New Roman"/>
          <w:sz w:val="24"/>
          <w:szCs w:val="24"/>
        </w:rPr>
        <w:t xml:space="preserve">. Формы, периодичность и порядок проведения текущего контроля успеваемости и промежуточной аттестации </w:t>
      </w:r>
      <w:proofErr w:type="gramStart"/>
      <w:r w:rsidRPr="009A3DD7">
        <w:rPr>
          <w:rFonts w:ascii="Times New Roman" w:eastAsiaTheme="minorHAnsi" w:hAnsi="Times New Roman"/>
          <w:sz w:val="24"/>
          <w:szCs w:val="24"/>
        </w:rPr>
        <w:t>обучающихся</w:t>
      </w:r>
      <w:proofErr w:type="gramEnd"/>
      <w:r w:rsidRPr="009A3DD7">
        <w:rPr>
          <w:rFonts w:ascii="Times New Roman" w:eastAsiaTheme="minorHAnsi" w:hAnsi="Times New Roman"/>
          <w:sz w:val="24"/>
          <w:szCs w:val="24"/>
        </w:rPr>
        <w:t xml:space="preserve"> определяются Организацией самостоятельно.</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proofErr w:type="gramStart"/>
      <w:r w:rsidRPr="009A3DD7">
        <w:rPr>
          <w:rFonts w:ascii="Times New Roman" w:eastAsiaTheme="minorHAnsi" w:hAnsi="Times New Roman"/>
          <w:sz w:val="24"/>
          <w:szCs w:val="24"/>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roofErr w:type="gramEnd"/>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В первом классе обучение проводится без балльного оценивания знаний обучающихся и домашних заданий.</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proofErr w:type="gramStart"/>
      <w:r w:rsidRPr="009A3DD7">
        <w:rPr>
          <w:rFonts w:ascii="Times New Roman" w:eastAsiaTheme="minorHAnsi" w:hAnsi="Times New Roman"/>
          <w:sz w:val="24"/>
          <w:szCs w:val="24"/>
        </w:rPr>
        <w:t>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roofErr w:type="gramEnd"/>
    </w:p>
    <w:p w:rsidR="009A3DD7" w:rsidRPr="009A3DD7" w:rsidRDefault="009A3DD7" w:rsidP="009A3DD7">
      <w:pPr>
        <w:spacing w:after="120"/>
        <w:ind w:left="360" w:firstLine="348"/>
        <w:contextualSpacing/>
        <w:jc w:val="both"/>
        <w:rPr>
          <w:rFonts w:ascii="Times New Roman" w:eastAsiaTheme="minorHAnsi" w:hAnsi="Times New Roman"/>
          <w:sz w:val="24"/>
          <w:szCs w:val="24"/>
        </w:rPr>
      </w:pPr>
      <w:proofErr w:type="gramStart"/>
      <w:r w:rsidRPr="009A3DD7">
        <w:rPr>
          <w:rFonts w:ascii="Times New Roman" w:eastAsiaTheme="minorHAnsi" w:hAnsi="Times New Roman"/>
          <w:sz w:val="24"/>
          <w:szCs w:val="24"/>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9A3DD7">
        <w:rPr>
          <w:rFonts w:ascii="Times New Roman" w:eastAsiaTheme="minorHAnsi" w:hAnsi="Times New Roman"/>
          <w:sz w:val="24"/>
          <w:szCs w:val="24"/>
        </w:rPr>
        <w:t xml:space="preserve"> При прохождении указанной аттестации экстерны пользуются академическими правами </w:t>
      </w:r>
      <w:proofErr w:type="gramStart"/>
      <w:r w:rsidRPr="009A3DD7">
        <w:rPr>
          <w:rFonts w:ascii="Times New Roman" w:eastAsiaTheme="minorHAnsi" w:hAnsi="Times New Roman"/>
          <w:sz w:val="24"/>
          <w:szCs w:val="24"/>
        </w:rPr>
        <w:t>обучающихся</w:t>
      </w:r>
      <w:proofErr w:type="gramEnd"/>
      <w:r w:rsidRPr="009A3DD7">
        <w:rPr>
          <w:rFonts w:ascii="Times New Roman" w:eastAsiaTheme="minorHAnsi" w:hAnsi="Times New Roman"/>
          <w:sz w:val="24"/>
          <w:szCs w:val="24"/>
        </w:rPr>
        <w:t xml:space="preserve"> по соответствующей образовательной программе.</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proofErr w:type="gramStart"/>
      <w:r w:rsidRPr="009A3DD7">
        <w:rPr>
          <w:rFonts w:ascii="Times New Roman" w:eastAsiaTheme="minorHAnsi" w:hAnsi="Times New Roman"/>
          <w:sz w:val="24"/>
          <w:szCs w:val="24"/>
        </w:rPr>
        <w:t>Обучающиеся</w:t>
      </w:r>
      <w:proofErr w:type="gramEnd"/>
      <w:r w:rsidRPr="009A3DD7">
        <w:rPr>
          <w:rFonts w:ascii="Times New Roman" w:eastAsiaTheme="minorHAnsi" w:hAnsi="Times New Roman"/>
          <w:sz w:val="24"/>
          <w:szCs w:val="24"/>
        </w:rPr>
        <w:t>, освоившие в полном объеме соответствующую образовательную программу учебного года, переводятся в следующий класс.</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proofErr w:type="gramStart"/>
      <w:r w:rsidRPr="009A3DD7">
        <w:rPr>
          <w:rFonts w:ascii="Times New Roman" w:eastAsiaTheme="minorHAnsi" w:hAnsi="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w:t>
      </w:r>
      <w:r w:rsidRPr="009A3DD7">
        <w:rPr>
          <w:rFonts w:ascii="Times New Roman" w:eastAsiaTheme="minorHAnsi" w:hAnsi="Times New Roman"/>
          <w:sz w:val="24"/>
          <w:szCs w:val="24"/>
        </w:rPr>
        <w:tab/>
        <w:t xml:space="preserve"> повторное обучение, переводятся</w:t>
      </w:r>
      <w:r w:rsidRPr="009A3DD7">
        <w:rPr>
          <w:rFonts w:ascii="Times New Roman" w:eastAsiaTheme="minorHAnsi" w:hAnsi="Times New Roman"/>
          <w:sz w:val="24"/>
          <w:szCs w:val="24"/>
        </w:rPr>
        <w:tab/>
        <w:t xml:space="preserve">на </w:t>
      </w:r>
      <w:proofErr w:type="gramStart"/>
      <w:r w:rsidRPr="009A3DD7">
        <w:rPr>
          <w:rFonts w:ascii="Times New Roman" w:eastAsiaTheme="minorHAnsi" w:hAnsi="Times New Roman"/>
          <w:sz w:val="24"/>
          <w:szCs w:val="24"/>
        </w:rPr>
        <w:t>обучение</w:t>
      </w:r>
      <w:proofErr w:type="gramEnd"/>
      <w:r w:rsidRPr="009A3DD7">
        <w:rPr>
          <w:rFonts w:ascii="Times New Roman" w:eastAsiaTheme="minorHAnsi" w:hAnsi="Times New Roman"/>
          <w:sz w:val="24"/>
          <w:szCs w:val="24"/>
        </w:rP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rsidRPr="009A3DD7">
        <w:rPr>
          <w:rFonts w:ascii="Times New Roman" w:eastAsiaTheme="minorHAnsi" w:hAnsi="Times New Roman"/>
          <w:sz w:val="24"/>
          <w:szCs w:val="24"/>
        </w:rPr>
        <w:t>аттестат</w:t>
      </w:r>
      <w:proofErr w:type="gramEnd"/>
      <w:r w:rsidRPr="009A3DD7">
        <w:rPr>
          <w:rFonts w:ascii="Times New Roman" w:eastAsiaTheme="minorHAnsi" w:hAnsi="Times New Roman"/>
          <w:sz w:val="24"/>
          <w:szCs w:val="24"/>
        </w:rPr>
        <w:t xml:space="preserve"> об основном общем или среднем общем образовании, подтверждающий получение общего образования соответствующего уровня.</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Лицам, успешно прошедшим итоговую аттестацию, выдаются документы об образовании,</w:t>
      </w:r>
      <w:r w:rsidRPr="009A3DD7">
        <w:rPr>
          <w:rFonts w:ascii="Times New Roman" w:eastAsiaTheme="minorHAnsi" w:hAnsi="Times New Roman"/>
          <w:sz w:val="24"/>
          <w:szCs w:val="24"/>
        </w:rPr>
        <w:tab/>
        <w:t>образцы которых самостоятельно</w:t>
      </w:r>
      <w:r w:rsidRPr="009A3DD7">
        <w:rPr>
          <w:rFonts w:ascii="Times New Roman" w:eastAsiaTheme="minorHAnsi" w:hAnsi="Times New Roman"/>
          <w:sz w:val="24"/>
          <w:szCs w:val="24"/>
        </w:rPr>
        <w:tab/>
        <w:t>устанавливаются Организациями.</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w:t>
      </w:r>
      <w:proofErr w:type="gramStart"/>
      <w:r w:rsidRPr="009A3DD7">
        <w:rPr>
          <w:rFonts w:ascii="Times New Roman" w:eastAsiaTheme="minorHAnsi" w:hAnsi="Times New Roman"/>
          <w:sz w:val="24"/>
          <w:szCs w:val="24"/>
        </w:rPr>
        <w:t>обучения по образцу</w:t>
      </w:r>
      <w:proofErr w:type="gramEnd"/>
      <w:r w:rsidRPr="009A3DD7">
        <w:rPr>
          <w:rFonts w:ascii="Times New Roman" w:eastAsiaTheme="minorHAnsi" w:hAnsi="Times New Roman"/>
          <w:sz w:val="24"/>
          <w:szCs w:val="24"/>
        </w:rPr>
        <w:t>, самостоятельно устанавливаемому Организацией.</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proofErr w:type="gramStart"/>
      <w:r w:rsidRPr="009A3DD7">
        <w:rPr>
          <w:rFonts w:ascii="Times New Roman" w:eastAsiaTheme="minorHAnsi" w:hAnsi="Times New Roman"/>
          <w:sz w:val="24"/>
          <w:szCs w:val="24"/>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w:t>
      </w:r>
      <w:r w:rsidRPr="009A3DD7">
        <w:rPr>
          <w:rFonts w:ascii="Times New Roman" w:eastAsiaTheme="minorHAnsi" w:hAnsi="Times New Roman"/>
          <w:sz w:val="24"/>
          <w:szCs w:val="24"/>
        </w:rPr>
        <w:lastRenderedPageBreak/>
        <w:t>определяемые порядком проведения государственной итоговой аттестации по соответствующим образовательным программам.</w:t>
      </w:r>
      <w:proofErr w:type="gramEnd"/>
    </w:p>
    <w:p w:rsidR="009A3DD7" w:rsidRPr="009A3DD7" w:rsidRDefault="009A3DD7" w:rsidP="009A3DD7">
      <w:pPr>
        <w:spacing w:after="120"/>
        <w:ind w:left="360" w:firstLine="348"/>
        <w:contextualSpacing/>
        <w:jc w:val="both"/>
        <w:rPr>
          <w:rFonts w:ascii="Times New Roman" w:eastAsiaTheme="minorHAnsi" w:hAnsi="Times New Roman"/>
          <w:sz w:val="24"/>
          <w:szCs w:val="24"/>
        </w:rPr>
      </w:pPr>
      <w:proofErr w:type="gramStart"/>
      <w:r w:rsidRPr="009A3DD7">
        <w:rPr>
          <w:rFonts w:ascii="Times New Roman" w:eastAsiaTheme="minorHAnsi" w:hAnsi="Times New Roman"/>
          <w:sz w:val="24"/>
          <w:szCs w:val="24"/>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rsidRPr="009A3DD7">
        <w:rPr>
          <w:rFonts w:ascii="Times New Roman" w:eastAsiaTheme="minorHAnsi" w:hAnsi="Times New Roman"/>
          <w:sz w:val="24"/>
          <w:szCs w:val="24"/>
        </w:rPr>
        <w:t>, установленные законодательством Российской Федерации.</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p>
    <w:p w:rsidR="009A3DD7" w:rsidRPr="009A3DD7" w:rsidRDefault="009A3DD7" w:rsidP="009A3DD7">
      <w:pPr>
        <w:spacing w:after="120"/>
        <w:ind w:left="360"/>
        <w:contextualSpacing/>
        <w:jc w:val="center"/>
        <w:rPr>
          <w:rFonts w:ascii="Times New Roman" w:eastAsiaTheme="minorHAnsi" w:hAnsi="Times New Roman"/>
          <w:sz w:val="24"/>
          <w:szCs w:val="24"/>
        </w:rPr>
      </w:pPr>
      <w:r w:rsidRPr="009A3DD7">
        <w:rPr>
          <w:rFonts w:ascii="Times New Roman" w:eastAsiaTheme="minorHAnsi" w:hAnsi="Times New Roman"/>
          <w:sz w:val="24"/>
          <w:szCs w:val="24"/>
          <w:lang w:val="en-US"/>
        </w:rPr>
        <w:t>III</w:t>
      </w:r>
      <w:r w:rsidRPr="009A3DD7">
        <w:rPr>
          <w:rFonts w:ascii="Times New Roman" w:eastAsiaTheme="minorHAnsi" w:hAnsi="Times New Roman"/>
          <w:sz w:val="24"/>
          <w:szCs w:val="24"/>
        </w:rPr>
        <w:t>.Особенности организации образовательной деятельности для лиц с ограниченными возможностями здоровья</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Содержание общего образования и условия организации </w:t>
      </w:r>
      <w:proofErr w:type="gramStart"/>
      <w:r w:rsidRPr="009A3DD7">
        <w:rPr>
          <w:rFonts w:ascii="Times New Roman" w:eastAsiaTheme="minorHAnsi" w:hAnsi="Times New Roman"/>
          <w:sz w:val="24"/>
          <w:szCs w:val="24"/>
        </w:rPr>
        <w:t>обучения</w:t>
      </w:r>
      <w:proofErr w:type="gramEnd"/>
      <w:r w:rsidRPr="009A3DD7">
        <w:rPr>
          <w:rFonts w:ascii="Times New Roman" w:eastAsiaTheme="minorHAnsi" w:hAnsi="Times New Roman"/>
          <w:sz w:val="24"/>
          <w:szCs w:val="24"/>
        </w:rP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Под специальными </w:t>
      </w:r>
      <w:proofErr w:type="gramStart"/>
      <w:r w:rsidRPr="009A3DD7">
        <w:rPr>
          <w:rFonts w:ascii="Times New Roman" w:eastAsiaTheme="minorHAnsi" w:hAnsi="Times New Roman"/>
          <w:sz w:val="24"/>
          <w:szCs w:val="24"/>
        </w:rPr>
        <w:t>условиями</w:t>
      </w:r>
      <w:proofErr w:type="gramEnd"/>
      <w:r w:rsidRPr="009A3DD7">
        <w:rPr>
          <w:rFonts w:ascii="Times New Roman" w:eastAsiaTheme="minorHAnsi" w:hAnsi="Times New Roman"/>
          <w:sz w:val="24"/>
          <w:szCs w:val="24"/>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9A3DD7" w:rsidRPr="009A3DD7" w:rsidRDefault="009A3DD7" w:rsidP="009A3DD7">
      <w:pPr>
        <w:spacing w:after="120"/>
        <w:ind w:left="36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а) для </w:t>
      </w:r>
      <w:proofErr w:type="gramStart"/>
      <w:r w:rsidRPr="009A3DD7">
        <w:rPr>
          <w:rFonts w:ascii="Times New Roman" w:eastAsiaTheme="minorHAnsi" w:hAnsi="Times New Roman"/>
          <w:sz w:val="24"/>
          <w:szCs w:val="24"/>
        </w:rPr>
        <w:t>обучающихся</w:t>
      </w:r>
      <w:proofErr w:type="gramEnd"/>
      <w:r w:rsidRPr="009A3DD7">
        <w:rPr>
          <w:rFonts w:ascii="Times New Roman" w:eastAsiaTheme="minorHAnsi" w:hAnsi="Times New Roman"/>
          <w:sz w:val="24"/>
          <w:szCs w:val="24"/>
        </w:rPr>
        <w:t xml:space="preserve"> с ограниченными возможностями здоровья по зрению:</w:t>
      </w:r>
    </w:p>
    <w:p w:rsidR="009A3DD7" w:rsidRPr="009A3DD7" w:rsidRDefault="009A3DD7" w:rsidP="009A3DD7">
      <w:pPr>
        <w:numPr>
          <w:ilvl w:val="0"/>
          <w:numId w:val="9"/>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адаптация официальных сайтов Организаций </w:t>
      </w:r>
      <w:proofErr w:type="gramStart"/>
      <w:r w:rsidRPr="009A3DD7">
        <w:rPr>
          <w:rFonts w:ascii="Times New Roman" w:eastAsiaTheme="minorHAnsi" w:hAnsi="Times New Roman"/>
          <w:sz w:val="24"/>
          <w:szCs w:val="24"/>
        </w:rPr>
        <w:t>в сети Интернет с учетом особых</w:t>
      </w:r>
      <w:r w:rsidRPr="009A3DD7">
        <w:rPr>
          <w:rFonts w:asciiTheme="minorHAnsi" w:eastAsiaTheme="minorHAnsi" w:hAnsiTheme="minorHAnsi" w:cstheme="minorBidi"/>
          <w:sz w:val="24"/>
          <w:szCs w:val="24"/>
        </w:rPr>
        <w:t xml:space="preserve"> </w:t>
      </w:r>
      <w:r w:rsidRPr="009A3DD7">
        <w:rPr>
          <w:rFonts w:ascii="Times New Roman" w:eastAsiaTheme="minorHAnsi" w:hAnsi="Times New Roman"/>
          <w:sz w:val="24"/>
          <w:szCs w:val="24"/>
        </w:rPr>
        <w:t>потребностей инвалидов по зрению с приведением их к международному стандарту</w:t>
      </w:r>
      <w:proofErr w:type="gramEnd"/>
      <w:r w:rsidRPr="009A3DD7">
        <w:rPr>
          <w:rFonts w:ascii="Times New Roman" w:eastAsiaTheme="minorHAnsi" w:hAnsi="Times New Roman"/>
          <w:sz w:val="24"/>
          <w:szCs w:val="24"/>
        </w:rPr>
        <w:t xml:space="preserve"> доступности веб-контента и веб-сервисов (WCAG);</w:t>
      </w:r>
    </w:p>
    <w:p w:rsidR="009A3DD7" w:rsidRPr="009A3DD7" w:rsidRDefault="009A3DD7" w:rsidP="009A3DD7">
      <w:pPr>
        <w:numPr>
          <w:ilvl w:val="0"/>
          <w:numId w:val="9"/>
        </w:numPr>
        <w:spacing w:after="120"/>
        <w:contextualSpacing/>
        <w:jc w:val="both"/>
        <w:rPr>
          <w:rFonts w:ascii="Times New Roman" w:eastAsiaTheme="minorHAnsi" w:hAnsi="Times New Roman"/>
          <w:sz w:val="24"/>
          <w:szCs w:val="24"/>
        </w:rPr>
      </w:pPr>
      <w:proofErr w:type="gramStart"/>
      <w:r w:rsidRPr="009A3DD7">
        <w:rPr>
          <w:rFonts w:ascii="Times New Roman" w:eastAsiaTheme="minorHAnsi"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9A3DD7" w:rsidRPr="009A3DD7" w:rsidRDefault="009A3DD7" w:rsidP="009A3DD7">
      <w:pPr>
        <w:numPr>
          <w:ilvl w:val="0"/>
          <w:numId w:val="9"/>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присутствие ассистента, оказывающего </w:t>
      </w:r>
      <w:proofErr w:type="gramStart"/>
      <w:r w:rsidRPr="009A3DD7">
        <w:rPr>
          <w:rFonts w:ascii="Times New Roman" w:eastAsiaTheme="minorHAnsi" w:hAnsi="Times New Roman"/>
          <w:sz w:val="24"/>
          <w:szCs w:val="24"/>
        </w:rPr>
        <w:t>обучающемуся</w:t>
      </w:r>
      <w:proofErr w:type="gramEnd"/>
      <w:r w:rsidRPr="009A3DD7">
        <w:rPr>
          <w:rFonts w:ascii="Times New Roman" w:eastAsiaTheme="minorHAnsi" w:hAnsi="Times New Roman"/>
          <w:sz w:val="24"/>
          <w:szCs w:val="24"/>
        </w:rPr>
        <w:t xml:space="preserve"> необходимую помощь;</w:t>
      </w:r>
    </w:p>
    <w:p w:rsidR="009A3DD7" w:rsidRPr="009A3DD7" w:rsidRDefault="009A3DD7" w:rsidP="009A3DD7">
      <w:pPr>
        <w:numPr>
          <w:ilvl w:val="0"/>
          <w:numId w:val="9"/>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обеспечение наличия альтернативных форматов печатных материалов (крупный шрифт) или аудиофайлов;</w:t>
      </w:r>
    </w:p>
    <w:p w:rsidR="009A3DD7" w:rsidRPr="009A3DD7" w:rsidRDefault="009A3DD7" w:rsidP="009A3DD7">
      <w:pPr>
        <w:numPr>
          <w:ilvl w:val="0"/>
          <w:numId w:val="9"/>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9A3DD7" w:rsidRPr="009A3DD7" w:rsidRDefault="009A3DD7" w:rsidP="009A3DD7">
      <w:pPr>
        <w:spacing w:after="120"/>
        <w:ind w:left="36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lastRenderedPageBreak/>
        <w:t xml:space="preserve">б) для </w:t>
      </w:r>
      <w:proofErr w:type="gramStart"/>
      <w:r w:rsidRPr="009A3DD7">
        <w:rPr>
          <w:rFonts w:ascii="Times New Roman" w:eastAsiaTheme="minorHAnsi" w:hAnsi="Times New Roman"/>
          <w:sz w:val="24"/>
          <w:szCs w:val="24"/>
        </w:rPr>
        <w:t>обучающихся</w:t>
      </w:r>
      <w:proofErr w:type="gramEnd"/>
      <w:r w:rsidRPr="009A3DD7">
        <w:rPr>
          <w:rFonts w:ascii="Times New Roman" w:eastAsiaTheme="minorHAnsi" w:hAnsi="Times New Roman"/>
          <w:sz w:val="24"/>
          <w:szCs w:val="24"/>
        </w:rPr>
        <w:t xml:space="preserve"> с ограниченными возможностями здоровья по слуху:</w:t>
      </w:r>
    </w:p>
    <w:p w:rsidR="009A3DD7" w:rsidRPr="009A3DD7" w:rsidRDefault="009A3DD7" w:rsidP="009A3DD7">
      <w:pPr>
        <w:numPr>
          <w:ilvl w:val="0"/>
          <w:numId w:val="10"/>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A3DD7" w:rsidRPr="009A3DD7" w:rsidRDefault="009A3DD7" w:rsidP="009A3DD7">
      <w:pPr>
        <w:numPr>
          <w:ilvl w:val="0"/>
          <w:numId w:val="10"/>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обеспечение надлежащими звуковыми средствами воспроизведения информации;</w:t>
      </w:r>
    </w:p>
    <w:p w:rsidR="009A3DD7" w:rsidRPr="009A3DD7" w:rsidRDefault="009A3DD7" w:rsidP="009A3DD7">
      <w:pPr>
        <w:numPr>
          <w:ilvl w:val="0"/>
          <w:numId w:val="10"/>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обеспечение получения информации с использованием русского жестового языка (</w:t>
      </w:r>
      <w:proofErr w:type="spellStart"/>
      <w:r w:rsidRPr="009A3DD7">
        <w:rPr>
          <w:rFonts w:ascii="Times New Roman" w:eastAsiaTheme="minorHAnsi" w:hAnsi="Times New Roman"/>
          <w:sz w:val="24"/>
          <w:szCs w:val="24"/>
        </w:rPr>
        <w:t>сурдоперевода</w:t>
      </w:r>
      <w:proofErr w:type="spellEnd"/>
      <w:r w:rsidRPr="009A3DD7">
        <w:rPr>
          <w:rFonts w:ascii="Times New Roman" w:eastAsiaTheme="minorHAnsi" w:hAnsi="Times New Roman"/>
          <w:sz w:val="24"/>
          <w:szCs w:val="24"/>
        </w:rPr>
        <w:t xml:space="preserve">, </w:t>
      </w:r>
      <w:proofErr w:type="spellStart"/>
      <w:r w:rsidRPr="009A3DD7">
        <w:rPr>
          <w:rFonts w:ascii="Times New Roman" w:eastAsiaTheme="minorHAnsi" w:hAnsi="Times New Roman"/>
          <w:sz w:val="24"/>
          <w:szCs w:val="24"/>
        </w:rPr>
        <w:t>тифлосурдоперевода</w:t>
      </w:r>
      <w:proofErr w:type="spellEnd"/>
      <w:r w:rsidRPr="009A3DD7">
        <w:rPr>
          <w:rFonts w:ascii="Times New Roman" w:eastAsiaTheme="minorHAnsi" w:hAnsi="Times New Roman"/>
          <w:sz w:val="24"/>
          <w:szCs w:val="24"/>
        </w:rPr>
        <w:t>);</w:t>
      </w:r>
    </w:p>
    <w:p w:rsidR="009A3DD7" w:rsidRPr="009A3DD7" w:rsidRDefault="009A3DD7" w:rsidP="009A3DD7">
      <w:pPr>
        <w:spacing w:after="120"/>
        <w:ind w:left="36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в) для </w:t>
      </w:r>
      <w:proofErr w:type="gramStart"/>
      <w:r w:rsidRPr="009A3DD7">
        <w:rPr>
          <w:rFonts w:ascii="Times New Roman" w:eastAsiaTheme="minorHAnsi" w:hAnsi="Times New Roman"/>
          <w:sz w:val="24"/>
          <w:szCs w:val="24"/>
        </w:rPr>
        <w:t>обучающихся</w:t>
      </w:r>
      <w:proofErr w:type="gramEnd"/>
      <w:r w:rsidRPr="009A3DD7">
        <w:rPr>
          <w:rFonts w:ascii="Times New Roman" w:eastAsiaTheme="minorHAnsi" w:hAnsi="Times New Roman"/>
          <w:sz w:val="24"/>
          <w:szCs w:val="24"/>
        </w:rPr>
        <w:t>, имеющих нарушения опорно-двигательного аппарата:</w:t>
      </w:r>
    </w:p>
    <w:p w:rsidR="009A3DD7" w:rsidRPr="009A3DD7" w:rsidRDefault="009A3DD7" w:rsidP="009A3DD7">
      <w:pPr>
        <w:numPr>
          <w:ilvl w:val="0"/>
          <w:numId w:val="11"/>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Для получения без дискриминации качественного образования лицами с ограниченными возможностями здоровья создаются:</w:t>
      </w:r>
    </w:p>
    <w:p w:rsidR="009A3DD7" w:rsidRPr="009A3DD7" w:rsidRDefault="009A3DD7" w:rsidP="009A3DD7">
      <w:pPr>
        <w:numPr>
          <w:ilvl w:val="0"/>
          <w:numId w:val="11"/>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9A3DD7" w:rsidRPr="009A3DD7" w:rsidRDefault="009A3DD7" w:rsidP="009A3DD7">
      <w:pPr>
        <w:numPr>
          <w:ilvl w:val="0"/>
          <w:numId w:val="11"/>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 </w:t>
      </w:r>
      <w:proofErr w:type="gramStart"/>
      <w:r w:rsidRPr="009A3DD7">
        <w:rPr>
          <w:rFonts w:ascii="Times New Roman" w:eastAsiaTheme="minorHAnsi" w:hAnsi="Times New Roman"/>
          <w:sz w:val="24"/>
          <w:szCs w:val="24"/>
        </w:rPr>
        <w:t>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roofErr w:type="gramEnd"/>
    </w:p>
    <w:p w:rsidR="009A3DD7" w:rsidRPr="009A3DD7" w:rsidRDefault="009A3DD7" w:rsidP="009A3DD7">
      <w:pPr>
        <w:numPr>
          <w:ilvl w:val="0"/>
          <w:numId w:val="12"/>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1 отделение - для </w:t>
      </w:r>
      <w:proofErr w:type="gramStart"/>
      <w:r w:rsidRPr="009A3DD7">
        <w:rPr>
          <w:rFonts w:ascii="Times New Roman" w:eastAsiaTheme="minorHAnsi" w:hAnsi="Times New Roman"/>
          <w:sz w:val="24"/>
          <w:szCs w:val="24"/>
        </w:rPr>
        <w:t>обучающихся</w:t>
      </w:r>
      <w:proofErr w:type="gramEnd"/>
      <w:r w:rsidRPr="009A3DD7">
        <w:rPr>
          <w:rFonts w:ascii="Times New Roman" w:eastAsiaTheme="minorHAnsi" w:hAnsi="Times New Roman"/>
          <w:sz w:val="24"/>
          <w:szCs w:val="24"/>
        </w:rPr>
        <w:t xml:space="preserve"> с легким недоразвитием речи, обусловленным нарушением слуха;</w:t>
      </w:r>
    </w:p>
    <w:p w:rsidR="009A3DD7" w:rsidRPr="009A3DD7" w:rsidRDefault="009A3DD7" w:rsidP="009A3DD7">
      <w:pPr>
        <w:numPr>
          <w:ilvl w:val="0"/>
          <w:numId w:val="12"/>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2 отделение - для</w:t>
      </w:r>
      <w:r w:rsidRPr="009A3DD7">
        <w:rPr>
          <w:rFonts w:ascii="Times New Roman" w:eastAsiaTheme="minorHAnsi" w:hAnsi="Times New Roman"/>
          <w:sz w:val="24"/>
          <w:szCs w:val="24"/>
        </w:rPr>
        <w:tab/>
      </w:r>
      <w:proofErr w:type="gramStart"/>
      <w:r w:rsidRPr="009A3DD7">
        <w:rPr>
          <w:rFonts w:ascii="Times New Roman" w:eastAsiaTheme="minorHAnsi" w:hAnsi="Times New Roman"/>
          <w:sz w:val="24"/>
          <w:szCs w:val="24"/>
        </w:rPr>
        <w:t>обучающихся</w:t>
      </w:r>
      <w:proofErr w:type="gramEnd"/>
      <w:r w:rsidRPr="009A3DD7">
        <w:rPr>
          <w:rFonts w:ascii="Times New Roman" w:eastAsiaTheme="minorHAnsi" w:hAnsi="Times New Roman"/>
          <w:sz w:val="24"/>
          <w:szCs w:val="24"/>
        </w:rPr>
        <w:t xml:space="preserve"> с</w:t>
      </w:r>
      <w:r w:rsidRPr="009A3DD7">
        <w:rPr>
          <w:rFonts w:ascii="Times New Roman" w:eastAsiaTheme="minorHAnsi" w:hAnsi="Times New Roman"/>
          <w:sz w:val="24"/>
          <w:szCs w:val="24"/>
        </w:rPr>
        <w:tab/>
        <w:t>глубоким недоразвитием речи,</w:t>
      </w:r>
      <w:r w:rsidRPr="009A3DD7">
        <w:rPr>
          <w:rFonts w:asciiTheme="minorHAnsi" w:eastAsiaTheme="minorHAnsi" w:hAnsiTheme="minorHAnsi" w:cstheme="minorBidi"/>
          <w:sz w:val="24"/>
          <w:szCs w:val="24"/>
        </w:rPr>
        <w:t xml:space="preserve"> </w:t>
      </w:r>
      <w:r w:rsidRPr="009A3DD7">
        <w:rPr>
          <w:rFonts w:ascii="Times New Roman" w:eastAsiaTheme="minorHAnsi" w:hAnsi="Times New Roman"/>
          <w:sz w:val="24"/>
          <w:szCs w:val="24"/>
        </w:rPr>
        <w:t>обусловленным нарушением слуха.</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 В Организации, осуществляющей</w:t>
      </w:r>
      <w:r w:rsidRPr="009A3DD7">
        <w:rPr>
          <w:rFonts w:ascii="Times New Roman" w:eastAsiaTheme="minorHAnsi" w:hAnsi="Times New Roman"/>
          <w:sz w:val="24"/>
          <w:szCs w:val="24"/>
        </w:rPr>
        <w:tab/>
        <w:t>образовательную деятельность</w:t>
      </w:r>
      <w:r w:rsidRPr="009A3DD7">
        <w:rPr>
          <w:rFonts w:asciiTheme="minorHAnsi" w:eastAsiaTheme="minorHAnsi" w:hAnsiTheme="minorHAnsi" w:cstheme="minorBidi"/>
          <w:sz w:val="24"/>
          <w:szCs w:val="24"/>
        </w:rPr>
        <w:t xml:space="preserve"> </w:t>
      </w:r>
      <w:r w:rsidRPr="009A3DD7">
        <w:rPr>
          <w:rFonts w:ascii="Times New Roman" w:eastAsiaTheme="minorHAnsi" w:hAnsi="Times New Roman"/>
          <w:sz w:val="24"/>
          <w:szCs w:val="24"/>
        </w:rPr>
        <w:t>по адаптированным общеобразовательным программам, допускается совместное обучение</w:t>
      </w:r>
      <w:r w:rsidRPr="009A3DD7">
        <w:rPr>
          <w:rFonts w:ascii="Times New Roman" w:eastAsiaTheme="minorHAnsi" w:hAnsi="Times New Roman"/>
          <w:sz w:val="24"/>
          <w:szCs w:val="24"/>
        </w:rPr>
        <w:tab/>
        <w:t xml:space="preserve">слепых и слабовидящих обучающихся, а также обучающихся с пониженным зрением, страдающих </w:t>
      </w:r>
      <w:proofErr w:type="spellStart"/>
      <w:r w:rsidRPr="009A3DD7">
        <w:rPr>
          <w:rFonts w:ascii="Times New Roman" w:eastAsiaTheme="minorHAnsi" w:hAnsi="Times New Roman"/>
          <w:sz w:val="24"/>
          <w:szCs w:val="24"/>
        </w:rPr>
        <w:t>амблиопией</w:t>
      </w:r>
      <w:proofErr w:type="spellEnd"/>
      <w:r w:rsidRPr="009A3DD7">
        <w:rPr>
          <w:rFonts w:ascii="Times New Roman" w:eastAsiaTheme="minorHAnsi" w:hAnsi="Times New Roman"/>
          <w:sz w:val="24"/>
          <w:szCs w:val="24"/>
        </w:rPr>
        <w:t xml:space="preserve"> и косоглазием и нуждающихся в офтальмологическом сопровождении.</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Основой обучения слепых обучающихся является система Брайля.</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 В Организациях, осуществляющих</w:t>
      </w:r>
      <w:r w:rsidRPr="009A3DD7">
        <w:rPr>
          <w:rFonts w:ascii="Times New Roman" w:eastAsiaTheme="minorHAnsi" w:hAnsi="Times New Roman"/>
          <w:sz w:val="24"/>
          <w:szCs w:val="24"/>
        </w:rPr>
        <w:tab/>
        <w:t>образовательную</w:t>
      </w:r>
      <w:r w:rsidRPr="009A3DD7">
        <w:rPr>
          <w:rFonts w:ascii="Times New Roman" w:eastAsiaTheme="minorHAnsi" w:hAnsi="Times New Roman"/>
          <w:sz w:val="24"/>
          <w:szCs w:val="24"/>
        </w:rPr>
        <w:tab/>
        <w:t>деятельность</w:t>
      </w:r>
      <w:r w:rsidRPr="009A3DD7">
        <w:rPr>
          <w:rFonts w:asciiTheme="minorHAnsi" w:eastAsiaTheme="minorHAnsi" w:hAnsiTheme="minorHAnsi" w:cstheme="minorBidi"/>
          <w:sz w:val="24"/>
          <w:szCs w:val="24"/>
        </w:rPr>
        <w:t xml:space="preserve"> </w:t>
      </w:r>
      <w:r w:rsidRPr="009A3DD7">
        <w:rPr>
          <w:rFonts w:ascii="Times New Roman" w:eastAsiaTheme="minorHAnsi" w:hAnsi="Times New Roman"/>
          <w:sz w:val="24"/>
          <w:szCs w:val="24"/>
        </w:rPr>
        <w:t xml:space="preserve">по адаптированным общеобразовательным программам </w:t>
      </w:r>
      <w:proofErr w:type="gramStart"/>
      <w:r w:rsidRPr="009A3DD7">
        <w:rPr>
          <w:rFonts w:ascii="Times New Roman" w:eastAsiaTheme="minorHAnsi" w:hAnsi="Times New Roman"/>
          <w:sz w:val="24"/>
          <w:szCs w:val="24"/>
        </w:rPr>
        <w:t>для</w:t>
      </w:r>
      <w:proofErr w:type="gramEnd"/>
      <w:r w:rsidRPr="009A3DD7">
        <w:rPr>
          <w:rFonts w:ascii="Times New Roman" w:eastAsiaTheme="minorHAnsi" w:hAnsi="Times New Roman"/>
          <w:sz w:val="24"/>
          <w:szCs w:val="24"/>
        </w:rPr>
        <w:t xml:space="preserve"> </w:t>
      </w:r>
      <w:proofErr w:type="gramStart"/>
      <w:r w:rsidRPr="009A3DD7">
        <w:rPr>
          <w:rFonts w:ascii="Times New Roman" w:eastAsiaTheme="minorHAnsi" w:hAnsi="Times New Roman"/>
          <w:sz w:val="24"/>
          <w:szCs w:val="24"/>
        </w:rPr>
        <w:t>обучающихся</w:t>
      </w:r>
      <w:proofErr w:type="gramEnd"/>
      <w:r w:rsidRPr="009A3DD7">
        <w:rPr>
          <w:rFonts w:ascii="Times New Roman" w:eastAsiaTheme="minorHAnsi" w:hAnsi="Times New Roman"/>
          <w:sz w:val="24"/>
          <w:szCs w:val="24"/>
        </w:rPr>
        <w:t xml:space="preserve">, имеющих тяжелые нарушения речи, создаются два отделения: </w:t>
      </w:r>
    </w:p>
    <w:p w:rsidR="009A3DD7" w:rsidRPr="009A3DD7" w:rsidRDefault="009A3DD7" w:rsidP="009A3DD7">
      <w:pPr>
        <w:numPr>
          <w:ilvl w:val="0"/>
          <w:numId w:val="13"/>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1 отделение - для </w:t>
      </w:r>
      <w:proofErr w:type="gramStart"/>
      <w:r w:rsidRPr="009A3DD7">
        <w:rPr>
          <w:rFonts w:ascii="Times New Roman" w:eastAsiaTheme="minorHAnsi" w:hAnsi="Times New Roman"/>
          <w:sz w:val="24"/>
          <w:szCs w:val="24"/>
        </w:rPr>
        <w:t>обучающихся</w:t>
      </w:r>
      <w:proofErr w:type="gramEnd"/>
      <w:r w:rsidRPr="009A3DD7">
        <w:rPr>
          <w:rFonts w:ascii="Times New Roman" w:eastAsiaTheme="minorHAnsi" w:hAnsi="Times New Roman"/>
          <w:sz w:val="24"/>
          <w:szCs w:val="24"/>
        </w:rPr>
        <w:t xml:space="preserve">, имеющих общее недоразвитие речи тяжелой степени (алалия, дизартрия, </w:t>
      </w:r>
      <w:proofErr w:type="spellStart"/>
      <w:r w:rsidRPr="009A3DD7">
        <w:rPr>
          <w:rFonts w:ascii="Times New Roman" w:eastAsiaTheme="minorHAnsi" w:hAnsi="Times New Roman"/>
          <w:sz w:val="24"/>
          <w:szCs w:val="24"/>
        </w:rPr>
        <w:t>ринолалия</w:t>
      </w:r>
      <w:proofErr w:type="spellEnd"/>
      <w:r w:rsidRPr="009A3DD7">
        <w:rPr>
          <w:rFonts w:ascii="Times New Roman" w:eastAsiaTheme="minorHAnsi" w:hAnsi="Times New Roman"/>
          <w:sz w:val="24"/>
          <w:szCs w:val="24"/>
        </w:rPr>
        <w:t>, афазия), а также обучающихся, имеющих общее недоразвитие речи, сопровождающееся заиканием;</w:t>
      </w:r>
    </w:p>
    <w:p w:rsidR="009A3DD7" w:rsidRPr="009A3DD7" w:rsidRDefault="009A3DD7" w:rsidP="009A3DD7">
      <w:pPr>
        <w:numPr>
          <w:ilvl w:val="0"/>
          <w:numId w:val="13"/>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2 отделение - для </w:t>
      </w:r>
      <w:proofErr w:type="gramStart"/>
      <w:r w:rsidRPr="009A3DD7">
        <w:rPr>
          <w:rFonts w:ascii="Times New Roman" w:eastAsiaTheme="minorHAnsi" w:hAnsi="Times New Roman"/>
          <w:sz w:val="24"/>
          <w:szCs w:val="24"/>
        </w:rPr>
        <w:t>обучающихся</w:t>
      </w:r>
      <w:proofErr w:type="gramEnd"/>
      <w:r w:rsidRPr="009A3DD7">
        <w:rPr>
          <w:rFonts w:ascii="Times New Roman" w:eastAsiaTheme="minorHAnsi" w:hAnsi="Times New Roman"/>
          <w:sz w:val="24"/>
          <w:szCs w:val="24"/>
        </w:rPr>
        <w:t xml:space="preserve"> с тяжелой формой заикания при нормальном развитии речи.</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В случае</w:t>
      </w:r>
      <w:proofErr w:type="gramStart"/>
      <w:r w:rsidRPr="009A3DD7">
        <w:rPr>
          <w:rFonts w:ascii="Times New Roman" w:eastAsiaTheme="minorHAnsi" w:hAnsi="Times New Roman"/>
          <w:sz w:val="24"/>
          <w:szCs w:val="24"/>
        </w:rPr>
        <w:t>,</w:t>
      </w:r>
      <w:proofErr w:type="gramEnd"/>
      <w:r w:rsidRPr="009A3DD7">
        <w:rPr>
          <w:rFonts w:ascii="Times New Roman" w:eastAsiaTheme="minorHAnsi" w:hAnsi="Times New Roman"/>
          <w:sz w:val="24"/>
          <w:szCs w:val="24"/>
        </w:rPr>
        <w:t xml:space="preserve"> если обучающиеся завершают освоение адаптированных общеобразовательных программ основного общего образования до достижения </w:t>
      </w:r>
      <w:r w:rsidRPr="009A3DD7">
        <w:rPr>
          <w:rFonts w:ascii="Times New Roman" w:eastAsiaTheme="minorHAnsi" w:hAnsi="Times New Roman"/>
          <w:sz w:val="24"/>
          <w:szCs w:val="24"/>
        </w:rPr>
        <w:lastRenderedPageBreak/>
        <w:t>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В Организации, осуществляющей образовательную деятельность по адаптированным общеобразовательным программам, допускается:</w:t>
      </w:r>
    </w:p>
    <w:p w:rsidR="009A3DD7" w:rsidRPr="009A3DD7" w:rsidRDefault="009A3DD7" w:rsidP="009A3DD7">
      <w:pPr>
        <w:numPr>
          <w:ilvl w:val="0"/>
          <w:numId w:val="14"/>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9A3DD7" w:rsidRPr="009A3DD7" w:rsidRDefault="009A3DD7" w:rsidP="009A3DD7">
      <w:pPr>
        <w:numPr>
          <w:ilvl w:val="0"/>
          <w:numId w:val="14"/>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совместное обучение по образовательным программам для </w:t>
      </w:r>
      <w:proofErr w:type="gramStart"/>
      <w:r w:rsidRPr="009A3DD7">
        <w:rPr>
          <w:rFonts w:ascii="Times New Roman" w:eastAsiaTheme="minorHAnsi" w:hAnsi="Times New Roman"/>
          <w:sz w:val="24"/>
          <w:szCs w:val="24"/>
        </w:rPr>
        <w:t>обучающихся</w:t>
      </w:r>
      <w:proofErr w:type="gramEnd"/>
      <w:r w:rsidRPr="009A3DD7">
        <w:rPr>
          <w:rFonts w:ascii="Times New Roman" w:eastAsiaTheme="minorHAnsi" w:hAnsi="Times New Roman"/>
          <w:sz w:val="24"/>
          <w:szCs w:val="24"/>
        </w:rPr>
        <w:t xml:space="preserve">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9A3DD7" w:rsidRPr="009A3DD7" w:rsidRDefault="009A3DD7" w:rsidP="009A3DD7">
      <w:pPr>
        <w:spacing w:after="120"/>
        <w:ind w:left="360" w:firstLine="284"/>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Обучающимся с расстройством аутистического спектра, интеллектуальное развитие </w:t>
      </w:r>
      <w:proofErr w:type="gramStart"/>
      <w:r w:rsidRPr="009A3DD7">
        <w:rPr>
          <w:rFonts w:ascii="Times New Roman" w:eastAsiaTheme="minorHAnsi" w:hAnsi="Times New Roman"/>
          <w:sz w:val="24"/>
          <w:szCs w:val="24"/>
        </w:rPr>
        <w:t>которых</w:t>
      </w:r>
      <w:proofErr w:type="gramEnd"/>
      <w:r w:rsidRPr="009A3DD7">
        <w:rPr>
          <w:rFonts w:ascii="Times New Roman" w:eastAsiaTheme="minorHAnsi" w:hAnsi="Times New Roman"/>
          <w:sz w:val="24"/>
          <w:szCs w:val="24"/>
        </w:rPr>
        <w:t xml:space="preserve">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9A3DD7" w:rsidRPr="009A3DD7" w:rsidRDefault="009A3DD7" w:rsidP="009A3DD7">
      <w:pPr>
        <w:spacing w:after="120"/>
        <w:ind w:left="360" w:firstLine="284"/>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rsidRPr="009A3DD7">
        <w:rPr>
          <w:rFonts w:ascii="Times New Roman" w:eastAsiaTheme="minorHAnsi" w:hAnsi="Times New Roman"/>
          <w:sz w:val="24"/>
          <w:szCs w:val="24"/>
        </w:rPr>
        <w:t>тьютор</w:t>
      </w:r>
      <w:proofErr w:type="spellEnd"/>
      <w:r w:rsidRPr="009A3DD7">
        <w:rPr>
          <w:rFonts w:ascii="Times New Roman" w:eastAsiaTheme="minorHAnsi" w:hAnsi="Times New Roman"/>
          <w:sz w:val="24"/>
          <w:szCs w:val="24"/>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аутистического спектра на одну ставку должности педагога-психолога.</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proofErr w:type="gramStart"/>
      <w:r w:rsidRPr="009A3DD7">
        <w:rPr>
          <w:rFonts w:ascii="Times New Roman" w:eastAsiaTheme="minorHAnsi" w:hAnsi="Times New Roman"/>
          <w:sz w:val="24"/>
          <w:szCs w:val="24"/>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roofErr w:type="gramEnd"/>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w:t>
      </w:r>
      <w:proofErr w:type="gramStart"/>
      <w:r w:rsidRPr="009A3DD7">
        <w:rPr>
          <w:rFonts w:ascii="Times New Roman" w:eastAsiaTheme="minorHAnsi" w:hAnsi="Times New Roman"/>
          <w:sz w:val="24"/>
          <w:szCs w:val="24"/>
        </w:rPr>
        <w:t>для</w:t>
      </w:r>
      <w:proofErr w:type="gramEnd"/>
      <w:r w:rsidRPr="009A3DD7">
        <w:rPr>
          <w:rFonts w:ascii="Times New Roman" w:eastAsiaTheme="minorHAnsi" w:hAnsi="Times New Roman"/>
          <w:sz w:val="24"/>
          <w:szCs w:val="24"/>
        </w:rPr>
        <w:t xml:space="preserve"> обучающихся с умеренной и тяжелой умственной отсталостью.</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9A3DD7" w:rsidRPr="009A3DD7" w:rsidRDefault="009A3DD7" w:rsidP="009A3DD7">
      <w:pPr>
        <w:numPr>
          <w:ilvl w:val="0"/>
          <w:numId w:val="15"/>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учителя-дефектолога (сурдопедагога, тифлопедагога) на каждых 6-12 обучающихся с ограниченными возможностями здоровья;</w:t>
      </w:r>
    </w:p>
    <w:p w:rsidR="009A3DD7" w:rsidRPr="009A3DD7" w:rsidRDefault="009A3DD7" w:rsidP="009A3DD7">
      <w:pPr>
        <w:numPr>
          <w:ilvl w:val="0"/>
          <w:numId w:val="15"/>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учителя-логопеда на каждых 6-12 обучающихся с ограниченными возможностями здоровья;</w:t>
      </w:r>
    </w:p>
    <w:p w:rsidR="009A3DD7" w:rsidRPr="009A3DD7" w:rsidRDefault="009A3DD7" w:rsidP="009A3DD7">
      <w:pPr>
        <w:numPr>
          <w:ilvl w:val="0"/>
          <w:numId w:val="15"/>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педагога-психолога на каждых 20 обучающихся с ограниченными возможностями здоровья;</w:t>
      </w:r>
    </w:p>
    <w:p w:rsidR="009A3DD7" w:rsidRPr="009A3DD7" w:rsidRDefault="009A3DD7" w:rsidP="009A3DD7">
      <w:pPr>
        <w:numPr>
          <w:ilvl w:val="0"/>
          <w:numId w:val="15"/>
        </w:numPr>
        <w:spacing w:after="120"/>
        <w:contextualSpacing/>
        <w:jc w:val="both"/>
        <w:rPr>
          <w:rFonts w:ascii="Times New Roman" w:eastAsiaTheme="minorHAnsi" w:hAnsi="Times New Roman"/>
          <w:sz w:val="24"/>
          <w:szCs w:val="24"/>
        </w:rPr>
      </w:pPr>
      <w:proofErr w:type="spellStart"/>
      <w:r w:rsidRPr="009A3DD7">
        <w:rPr>
          <w:rFonts w:ascii="Times New Roman" w:eastAsiaTheme="minorHAnsi" w:hAnsi="Times New Roman"/>
          <w:sz w:val="24"/>
          <w:szCs w:val="24"/>
        </w:rPr>
        <w:t>тьютора</w:t>
      </w:r>
      <w:proofErr w:type="spellEnd"/>
      <w:r w:rsidRPr="009A3DD7">
        <w:rPr>
          <w:rFonts w:ascii="Times New Roman" w:eastAsiaTheme="minorHAnsi" w:hAnsi="Times New Roman"/>
          <w:sz w:val="24"/>
          <w:szCs w:val="24"/>
        </w:rPr>
        <w:t>, ассистента (помощника) на каждых 1-6 обучающихся с ограниченными возможностями здоровья.</w:t>
      </w:r>
    </w:p>
    <w:p w:rsidR="009A3DD7" w:rsidRPr="009A3DD7" w:rsidRDefault="009A3DD7" w:rsidP="009A3DD7">
      <w:pPr>
        <w:numPr>
          <w:ilvl w:val="0"/>
          <w:numId w:val="8"/>
        </w:numPr>
        <w:spacing w:after="120"/>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lastRenderedPageBreak/>
        <w:t xml:space="preserve">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w:t>
      </w:r>
      <w:proofErr w:type="gramStart"/>
      <w:r w:rsidRPr="009A3DD7">
        <w:rPr>
          <w:rFonts w:ascii="Times New Roman" w:eastAsiaTheme="minorHAnsi" w:hAnsi="Times New Roman"/>
          <w:sz w:val="24"/>
          <w:szCs w:val="24"/>
        </w:rPr>
        <w:t>обучение по</w:t>
      </w:r>
      <w:proofErr w:type="gramEnd"/>
      <w:r w:rsidRPr="009A3DD7">
        <w:rPr>
          <w:rFonts w:ascii="Times New Roman" w:eastAsiaTheme="minorHAnsi" w:hAnsi="Times New Roman"/>
          <w:sz w:val="24"/>
          <w:szCs w:val="24"/>
        </w:rPr>
        <w:t xml:space="preserve"> общеобразовательным программам организуется на дому или в медицинских организациях.</w:t>
      </w:r>
    </w:p>
    <w:p w:rsidR="009A3DD7" w:rsidRPr="009A3DD7" w:rsidRDefault="009A3DD7" w:rsidP="009A3DD7">
      <w:pPr>
        <w:spacing w:after="120"/>
        <w:ind w:left="360" w:firstLine="348"/>
        <w:contextualSpacing/>
        <w:jc w:val="both"/>
        <w:rPr>
          <w:rFonts w:ascii="Times New Roman" w:eastAsiaTheme="minorHAnsi" w:hAnsi="Times New Roman"/>
          <w:sz w:val="24"/>
          <w:szCs w:val="24"/>
        </w:rPr>
      </w:pPr>
      <w:r w:rsidRPr="009A3DD7">
        <w:rPr>
          <w:rFonts w:ascii="Times New Roman" w:eastAsiaTheme="minorHAnsi" w:hAnsi="Times New Roman"/>
          <w:sz w:val="24"/>
          <w:szCs w:val="24"/>
        </w:rPr>
        <w:t xml:space="preserve">Порядок регламентации и оформления отношений муниципальной образовательной организации и родителей (законных представителей) обучающихся, нуждающихся в длительном лечении, а также детей - инвалидов в части организации </w:t>
      </w:r>
      <w:proofErr w:type="gramStart"/>
      <w:r w:rsidRPr="009A3DD7">
        <w:rPr>
          <w:rFonts w:ascii="Times New Roman" w:eastAsiaTheme="minorHAnsi" w:hAnsi="Times New Roman"/>
          <w:sz w:val="24"/>
          <w:szCs w:val="24"/>
        </w:rPr>
        <w:t>обучения по</w:t>
      </w:r>
      <w:proofErr w:type="gramEnd"/>
      <w:r w:rsidRPr="009A3DD7">
        <w:rPr>
          <w:rFonts w:ascii="Times New Roman" w:eastAsiaTheme="minorHAnsi" w:hAnsi="Times New Roman"/>
          <w:sz w:val="24"/>
          <w:szCs w:val="24"/>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A3DD7" w:rsidRPr="009A3DD7" w:rsidRDefault="009A3DD7" w:rsidP="009A3DD7">
      <w:pPr>
        <w:spacing w:after="120"/>
        <w:jc w:val="both"/>
        <w:rPr>
          <w:rFonts w:ascii="Times New Roman" w:eastAsiaTheme="minorHAnsi" w:hAnsi="Times New Roman"/>
          <w:sz w:val="28"/>
          <w:szCs w:val="28"/>
        </w:rPr>
      </w:pPr>
      <w:r w:rsidRPr="009A3DD7">
        <w:rPr>
          <w:rFonts w:ascii="Times New Roman" w:eastAsiaTheme="minorHAnsi" w:hAnsi="Times New Roman"/>
          <w:sz w:val="28"/>
          <w:szCs w:val="28"/>
        </w:rPr>
        <w:t xml:space="preserve">  </w:t>
      </w:r>
    </w:p>
    <w:p w:rsidR="009A3DD7" w:rsidRPr="009A3DD7" w:rsidRDefault="009A3DD7" w:rsidP="009A3DD7">
      <w:pPr>
        <w:spacing w:after="120"/>
        <w:jc w:val="both"/>
        <w:rPr>
          <w:rFonts w:ascii="Times New Roman" w:eastAsiaTheme="minorHAnsi" w:hAnsi="Times New Roman"/>
          <w:sz w:val="28"/>
          <w:szCs w:val="28"/>
        </w:rPr>
      </w:pPr>
    </w:p>
    <w:p w:rsidR="00F350E3" w:rsidRPr="009A3DD7" w:rsidRDefault="00F350E3" w:rsidP="009A3DD7">
      <w:pPr>
        <w:tabs>
          <w:tab w:val="left" w:pos="2910"/>
        </w:tabs>
        <w:spacing w:after="120"/>
        <w:rPr>
          <w:rFonts w:ascii="Times New Roman" w:eastAsia="Times New Roman" w:hAnsi="Times New Roman"/>
          <w:sz w:val="24"/>
          <w:szCs w:val="24"/>
          <w:lang w:eastAsia="ru-RU" w:bidi="ru-RU"/>
        </w:rPr>
      </w:pPr>
    </w:p>
    <w:sectPr w:rsidR="00F350E3" w:rsidRPr="009A3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07B"/>
    <w:multiLevelType w:val="multilevel"/>
    <w:tmpl w:val="3DF2D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7420B"/>
    <w:multiLevelType w:val="multilevel"/>
    <w:tmpl w:val="A23A3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00406"/>
    <w:multiLevelType w:val="multilevel"/>
    <w:tmpl w:val="232A4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07720F"/>
    <w:multiLevelType w:val="hybridMultilevel"/>
    <w:tmpl w:val="FB0468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3EE213C"/>
    <w:multiLevelType w:val="hybridMultilevel"/>
    <w:tmpl w:val="3E166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7C5048"/>
    <w:multiLevelType w:val="hybridMultilevel"/>
    <w:tmpl w:val="FFF8968C"/>
    <w:lvl w:ilvl="0" w:tplc="7A128E90">
      <w:start w:val="1"/>
      <w:numFmt w:val="bullet"/>
      <w:lvlText w:val="—"/>
      <w:lvlJc w:val="left"/>
      <w:pPr>
        <w:ind w:left="644" w:hanging="360"/>
      </w:pPr>
      <w:rPr>
        <w:rFonts w:ascii="Calibri" w:hAnsi="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8387BA9"/>
    <w:multiLevelType w:val="hybridMultilevel"/>
    <w:tmpl w:val="B77E12F0"/>
    <w:lvl w:ilvl="0" w:tplc="7A128E90">
      <w:start w:val="1"/>
      <w:numFmt w:val="bullet"/>
      <w:lvlText w:val="—"/>
      <w:lvlJc w:val="left"/>
      <w:pPr>
        <w:ind w:left="644" w:hanging="360"/>
      </w:pPr>
      <w:rPr>
        <w:rFonts w:ascii="Calibri" w:hAnsi="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CE42D73"/>
    <w:multiLevelType w:val="hybridMultilevel"/>
    <w:tmpl w:val="B6CA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C3125D"/>
    <w:multiLevelType w:val="hybridMultilevel"/>
    <w:tmpl w:val="3CB2F938"/>
    <w:lvl w:ilvl="0" w:tplc="7A128E90">
      <w:start w:val="1"/>
      <w:numFmt w:val="bullet"/>
      <w:lvlText w:val="—"/>
      <w:lvlJc w:val="left"/>
      <w:pPr>
        <w:ind w:left="644" w:hanging="360"/>
      </w:pPr>
      <w:rPr>
        <w:rFonts w:ascii="Calibri" w:hAnsi="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47F722B"/>
    <w:multiLevelType w:val="hybridMultilevel"/>
    <w:tmpl w:val="75A6FEBA"/>
    <w:lvl w:ilvl="0" w:tplc="7A128E9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DB409D"/>
    <w:multiLevelType w:val="hybridMultilevel"/>
    <w:tmpl w:val="011CDBEC"/>
    <w:lvl w:ilvl="0" w:tplc="7A128E90">
      <w:start w:val="1"/>
      <w:numFmt w:val="bullet"/>
      <w:lvlText w:val="—"/>
      <w:lvlJc w:val="left"/>
      <w:pPr>
        <w:ind w:left="786" w:hanging="360"/>
      </w:pPr>
      <w:rPr>
        <w:rFonts w:ascii="Calibri" w:hAnsi="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59D17CEC"/>
    <w:multiLevelType w:val="hybridMultilevel"/>
    <w:tmpl w:val="768EB348"/>
    <w:lvl w:ilvl="0" w:tplc="7A128E90">
      <w:start w:val="1"/>
      <w:numFmt w:val="bullet"/>
      <w:lvlText w:val="—"/>
      <w:lvlJc w:val="left"/>
      <w:pPr>
        <w:ind w:left="786" w:hanging="360"/>
      </w:pPr>
      <w:rPr>
        <w:rFonts w:ascii="Calibri" w:hAnsi="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5ED4292A"/>
    <w:multiLevelType w:val="multilevel"/>
    <w:tmpl w:val="B94050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1F1FB9"/>
    <w:multiLevelType w:val="hybridMultilevel"/>
    <w:tmpl w:val="03D4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D65920"/>
    <w:multiLevelType w:val="hybridMultilevel"/>
    <w:tmpl w:val="C3C61BCC"/>
    <w:lvl w:ilvl="0" w:tplc="7A128E90">
      <w:start w:val="1"/>
      <w:numFmt w:val="bullet"/>
      <w:lvlText w:val="—"/>
      <w:lvlJc w:val="left"/>
      <w:pPr>
        <w:ind w:left="786" w:hanging="360"/>
      </w:pPr>
      <w:rPr>
        <w:rFonts w:ascii="Calibri" w:hAnsi="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4"/>
  </w:num>
  <w:num w:numId="3">
    <w:abstractNumId w:val="12"/>
  </w:num>
  <w:num w:numId="4">
    <w:abstractNumId w:val="2"/>
  </w:num>
  <w:num w:numId="5">
    <w:abstractNumId w:val="1"/>
  </w:num>
  <w:num w:numId="6">
    <w:abstractNumId w:val="13"/>
  </w:num>
  <w:num w:numId="7">
    <w:abstractNumId w:val="7"/>
  </w:num>
  <w:num w:numId="8">
    <w:abstractNumId w:val="3"/>
  </w:num>
  <w:num w:numId="9">
    <w:abstractNumId w:val="10"/>
  </w:num>
  <w:num w:numId="10">
    <w:abstractNumId w:val="11"/>
  </w:num>
  <w:num w:numId="11">
    <w:abstractNumId w:val="5"/>
  </w:num>
  <w:num w:numId="12">
    <w:abstractNumId w:val="14"/>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50"/>
    <w:rsid w:val="00156067"/>
    <w:rsid w:val="00203844"/>
    <w:rsid w:val="00230D70"/>
    <w:rsid w:val="0035197B"/>
    <w:rsid w:val="005949C6"/>
    <w:rsid w:val="006C73F7"/>
    <w:rsid w:val="00702BA5"/>
    <w:rsid w:val="007B2086"/>
    <w:rsid w:val="007D48A1"/>
    <w:rsid w:val="00883DF1"/>
    <w:rsid w:val="009A3DD7"/>
    <w:rsid w:val="00A14A50"/>
    <w:rsid w:val="00B143F9"/>
    <w:rsid w:val="00BF218D"/>
    <w:rsid w:val="00C76B12"/>
    <w:rsid w:val="00DE0EBA"/>
    <w:rsid w:val="00E4196C"/>
    <w:rsid w:val="00E862EC"/>
    <w:rsid w:val="00F350E3"/>
    <w:rsid w:val="00FF1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5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7B2086"/>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7B208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B2086"/>
    <w:pPr>
      <w:widowControl w:val="0"/>
      <w:shd w:val="clear" w:color="auto" w:fill="FFFFFF"/>
      <w:spacing w:before="360" w:after="360" w:line="0" w:lineRule="atLeast"/>
      <w:ind w:hanging="420"/>
    </w:pPr>
    <w:rPr>
      <w:rFonts w:ascii="Times New Roman" w:eastAsia="Times New Roman" w:hAnsi="Times New Roman"/>
      <w:sz w:val="28"/>
      <w:szCs w:val="28"/>
    </w:rPr>
  </w:style>
  <w:style w:type="paragraph" w:styleId="a3">
    <w:name w:val="List Paragraph"/>
    <w:basedOn w:val="a"/>
    <w:uiPriority w:val="34"/>
    <w:qFormat/>
    <w:rsid w:val="007B2086"/>
    <w:pPr>
      <w:ind w:left="720"/>
      <w:contextualSpacing/>
    </w:pPr>
  </w:style>
  <w:style w:type="paragraph" w:styleId="a4">
    <w:name w:val="Balloon Text"/>
    <w:basedOn w:val="a"/>
    <w:link w:val="a5"/>
    <w:uiPriority w:val="99"/>
    <w:semiHidden/>
    <w:unhideWhenUsed/>
    <w:rsid w:val="0035197B"/>
    <w:rPr>
      <w:rFonts w:ascii="Tahoma" w:hAnsi="Tahoma" w:cs="Tahoma"/>
      <w:sz w:val="16"/>
      <w:szCs w:val="16"/>
    </w:rPr>
  </w:style>
  <w:style w:type="character" w:customStyle="1" w:styleId="a5">
    <w:name w:val="Текст выноски Знак"/>
    <w:basedOn w:val="a0"/>
    <w:link w:val="a4"/>
    <w:uiPriority w:val="99"/>
    <w:semiHidden/>
    <w:rsid w:val="003519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5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7B2086"/>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7B208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B2086"/>
    <w:pPr>
      <w:widowControl w:val="0"/>
      <w:shd w:val="clear" w:color="auto" w:fill="FFFFFF"/>
      <w:spacing w:before="360" w:after="360" w:line="0" w:lineRule="atLeast"/>
      <w:ind w:hanging="420"/>
    </w:pPr>
    <w:rPr>
      <w:rFonts w:ascii="Times New Roman" w:eastAsia="Times New Roman" w:hAnsi="Times New Roman"/>
      <w:sz w:val="28"/>
      <w:szCs w:val="28"/>
    </w:rPr>
  </w:style>
  <w:style w:type="paragraph" w:styleId="a3">
    <w:name w:val="List Paragraph"/>
    <w:basedOn w:val="a"/>
    <w:uiPriority w:val="34"/>
    <w:qFormat/>
    <w:rsid w:val="007B2086"/>
    <w:pPr>
      <w:ind w:left="720"/>
      <w:contextualSpacing/>
    </w:pPr>
  </w:style>
  <w:style w:type="paragraph" w:styleId="a4">
    <w:name w:val="Balloon Text"/>
    <w:basedOn w:val="a"/>
    <w:link w:val="a5"/>
    <w:uiPriority w:val="99"/>
    <w:semiHidden/>
    <w:unhideWhenUsed/>
    <w:rsid w:val="0035197B"/>
    <w:rPr>
      <w:rFonts w:ascii="Tahoma" w:hAnsi="Tahoma" w:cs="Tahoma"/>
      <w:sz w:val="16"/>
      <w:szCs w:val="16"/>
    </w:rPr>
  </w:style>
  <w:style w:type="character" w:customStyle="1" w:styleId="a5">
    <w:name w:val="Текст выноски Знак"/>
    <w:basedOn w:val="a0"/>
    <w:link w:val="a4"/>
    <w:uiPriority w:val="99"/>
    <w:semiHidden/>
    <w:rsid w:val="003519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3820</Words>
  <Characters>21778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Кудрявцева Елена Николаевна</cp:lastModifiedBy>
  <cp:revision>4</cp:revision>
  <cp:lastPrinted>2021-03-05T02:37:00Z</cp:lastPrinted>
  <dcterms:created xsi:type="dcterms:W3CDTF">2021-03-05T02:26:00Z</dcterms:created>
  <dcterms:modified xsi:type="dcterms:W3CDTF">2021-03-12T08:14:00Z</dcterms:modified>
</cp:coreProperties>
</file>