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FE4" w:rsidRDefault="00C900A1" w:rsidP="001A50A0">
      <w:pPr>
        <w:spacing w:after="0" w:line="360" w:lineRule="auto"/>
        <w:ind w:firstLine="709"/>
        <w:jc w:val="center"/>
        <w:rPr>
          <w:rFonts w:ascii="Times New Roman" w:hAnsi="Times New Roman" w:cs="Times New Roman"/>
          <w:b/>
          <w:sz w:val="28"/>
          <w:szCs w:val="28"/>
          <w:u w:val="single"/>
        </w:rPr>
      </w:pPr>
      <w:r>
        <w:rPr>
          <w:rFonts w:ascii="Times New Roman" w:hAnsi="Times New Roman" w:cs="Times New Roman"/>
          <w:b/>
          <w:sz w:val="28"/>
          <w:szCs w:val="28"/>
          <w:u w:val="single"/>
        </w:rPr>
        <w:t>Д</w:t>
      </w:r>
      <w:bookmarkStart w:id="0" w:name="_GoBack"/>
      <w:bookmarkEnd w:id="0"/>
      <w:r w:rsidR="00176FE4" w:rsidRPr="00FA5334">
        <w:rPr>
          <w:rFonts w:ascii="Times New Roman" w:hAnsi="Times New Roman" w:cs="Times New Roman"/>
          <w:b/>
          <w:sz w:val="28"/>
          <w:szCs w:val="28"/>
          <w:u w:val="single"/>
        </w:rPr>
        <w:t>оклад на августовскую конференцию педагогических работников Заринского района</w:t>
      </w:r>
      <w:r w:rsidR="00D85E9B" w:rsidRPr="00FA5334">
        <w:rPr>
          <w:rFonts w:ascii="Times New Roman" w:hAnsi="Times New Roman" w:cs="Times New Roman"/>
          <w:b/>
          <w:sz w:val="28"/>
          <w:szCs w:val="28"/>
          <w:u w:val="single"/>
        </w:rPr>
        <w:t xml:space="preserve"> в 2017 году</w:t>
      </w:r>
    </w:p>
    <w:p w:rsidR="001A50A0" w:rsidRPr="00FA5334" w:rsidRDefault="001A50A0" w:rsidP="001A50A0">
      <w:pPr>
        <w:spacing w:after="0" w:line="360" w:lineRule="auto"/>
        <w:ind w:firstLine="709"/>
        <w:jc w:val="center"/>
        <w:rPr>
          <w:rFonts w:ascii="Times New Roman" w:hAnsi="Times New Roman" w:cs="Times New Roman"/>
          <w:b/>
          <w:sz w:val="28"/>
          <w:szCs w:val="28"/>
          <w:u w:val="single"/>
        </w:rPr>
      </w:pPr>
    </w:p>
    <w:p w:rsidR="00176FE4" w:rsidRPr="00FA5334" w:rsidRDefault="00AB03E0" w:rsidP="00FA5334">
      <w:pPr>
        <w:shd w:val="clear" w:color="auto" w:fill="FFFFFF"/>
        <w:spacing w:after="0" w:line="360" w:lineRule="auto"/>
        <w:ind w:firstLine="709"/>
        <w:jc w:val="both"/>
        <w:rPr>
          <w:rFonts w:ascii="Times New Roman" w:eastAsia="Times New Roman" w:hAnsi="Times New Roman" w:cs="Times New Roman"/>
          <w:sz w:val="28"/>
          <w:szCs w:val="28"/>
        </w:rPr>
      </w:pPr>
      <w:r>
        <w:rPr>
          <w:b/>
          <w:i/>
          <w:sz w:val="28"/>
          <w:szCs w:val="28"/>
        </w:rPr>
        <w:tab/>
      </w:r>
      <w:r w:rsidR="00176FE4" w:rsidRPr="00FA5334">
        <w:rPr>
          <w:rFonts w:ascii="Times New Roman" w:eastAsia="Times New Roman" w:hAnsi="Times New Roman" w:cs="Times New Roman"/>
          <w:sz w:val="28"/>
          <w:szCs w:val="28"/>
        </w:rPr>
        <w:t xml:space="preserve">Здравствуйте, уважаемые коллеги, гости нашей конференции! </w:t>
      </w:r>
    </w:p>
    <w:p w:rsidR="00681F63" w:rsidRPr="00FA5334" w:rsidRDefault="00681F63"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Приветствую вас на августовской педагогической конференции Заринского района!</w:t>
      </w:r>
    </w:p>
    <w:p w:rsidR="00F86617" w:rsidRPr="00FA5334" w:rsidRDefault="00F86617"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 xml:space="preserve">Считанные дни остались до начала нового учебного года. Наш район, как и весь край, без преувеличения, занят подготовкой к значимому для всех педагогов, обучающихся, родителей дню, Дню знаний. </w:t>
      </w:r>
    </w:p>
    <w:p w:rsidR="00F86617" w:rsidRPr="00FA5334" w:rsidRDefault="00AB03E0" w:rsidP="00FA533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86617" w:rsidRPr="00FA5334">
        <w:rPr>
          <w:rFonts w:ascii="Times New Roman" w:eastAsia="Times New Roman" w:hAnsi="Times New Roman" w:cs="Times New Roman"/>
          <w:sz w:val="28"/>
          <w:szCs w:val="28"/>
        </w:rPr>
        <w:t xml:space="preserve">1 сентября в нашем регионе за парты сядут более 266 тысяч детей в 1114 школах. Это почти на 6 тысяч детей больше, чем в прошлом году. В первый класс пойдут около 30  тысячи учеников. Из них 1711 дети нашего района и 175 первоклассники. </w:t>
      </w:r>
    </w:p>
    <w:p w:rsidR="00F86617" w:rsidRPr="00FA5334" w:rsidRDefault="00F86617" w:rsidP="00FA5334">
      <w:pPr>
        <w:spacing w:after="0" w:line="360" w:lineRule="auto"/>
        <w:ind w:firstLine="709"/>
        <w:jc w:val="both"/>
        <w:rPr>
          <w:rFonts w:ascii="Times New Roman" w:eastAsia="Times New Roman" w:hAnsi="Times New Roman" w:cs="Times New Roman"/>
          <w:sz w:val="28"/>
          <w:szCs w:val="28"/>
        </w:rPr>
      </w:pPr>
      <w:r w:rsidRPr="00FA5334">
        <w:rPr>
          <w:rFonts w:ascii="Times New Roman" w:eastAsia="Times New Roman" w:hAnsi="Times New Roman" w:cs="Times New Roman"/>
          <w:sz w:val="28"/>
          <w:szCs w:val="28"/>
        </w:rPr>
        <w:t xml:space="preserve">Задачи, поставленные Президентом в майском Указе этого году, нацелены на обеспечение конкурентоспособности российского образования всех уровней, вхождение в число 10 ведущих стран мира по качеству общего образования, а также воспитание гармонично развитой и социально-ответственной личности.  </w:t>
      </w:r>
    </w:p>
    <w:p w:rsidR="00F86617" w:rsidRPr="00FA5334" w:rsidRDefault="00F86617" w:rsidP="00FA5334">
      <w:pPr>
        <w:spacing w:after="0" w:line="360" w:lineRule="auto"/>
        <w:ind w:firstLine="709"/>
        <w:jc w:val="both"/>
        <w:rPr>
          <w:rFonts w:ascii="Times New Roman" w:eastAsia="Times New Roman" w:hAnsi="Times New Roman" w:cs="Times New Roman"/>
          <w:sz w:val="28"/>
          <w:szCs w:val="28"/>
        </w:rPr>
      </w:pPr>
      <w:r w:rsidRPr="00FA5334">
        <w:rPr>
          <w:rFonts w:ascii="Times New Roman" w:eastAsia="Times New Roman" w:hAnsi="Times New Roman" w:cs="Times New Roman"/>
          <w:sz w:val="28"/>
          <w:szCs w:val="28"/>
        </w:rPr>
        <w:t>Для достижения обозначенных целей определен ряд задач, направленных на качественное изменение жизни и развития практически всех категорий детского и взрослого населения России. Оценка результатов реализации национального проекта будет основываться на базисных индикаторах, планируемых к ежегодному отслеживанию»</w:t>
      </w:r>
    </w:p>
    <w:p w:rsidR="00C67581" w:rsidRPr="00FA5334" w:rsidRDefault="00C67581" w:rsidP="00FA5334">
      <w:pPr>
        <w:shd w:val="clear" w:color="auto" w:fill="FFFFFF"/>
        <w:spacing w:after="0" w:line="360" w:lineRule="auto"/>
        <w:ind w:firstLine="709"/>
        <w:jc w:val="both"/>
        <w:rPr>
          <w:rFonts w:ascii="Times New Roman" w:eastAsia="Times New Roman" w:hAnsi="Times New Roman" w:cs="Times New Roman"/>
          <w:sz w:val="28"/>
          <w:szCs w:val="28"/>
        </w:rPr>
      </w:pPr>
      <w:r w:rsidRPr="00FA5334">
        <w:rPr>
          <w:rFonts w:ascii="Times New Roman" w:eastAsia="Times New Roman" w:hAnsi="Times New Roman" w:cs="Times New Roman"/>
          <w:sz w:val="28"/>
          <w:szCs w:val="28"/>
        </w:rPr>
        <w:t>Для того чтобы определять новые возможности развития системы образования</w:t>
      </w:r>
      <w:r w:rsidR="00BB172D" w:rsidRPr="00FA5334">
        <w:rPr>
          <w:rFonts w:ascii="Times New Roman" w:eastAsia="Times New Roman" w:hAnsi="Times New Roman" w:cs="Times New Roman"/>
          <w:sz w:val="28"/>
          <w:szCs w:val="28"/>
        </w:rPr>
        <w:t xml:space="preserve"> района</w:t>
      </w:r>
      <w:r w:rsidRPr="00FA5334">
        <w:rPr>
          <w:rFonts w:ascii="Times New Roman" w:eastAsia="Times New Roman" w:hAnsi="Times New Roman" w:cs="Times New Roman"/>
          <w:sz w:val="28"/>
          <w:szCs w:val="28"/>
        </w:rPr>
        <w:t>, необходимо</w:t>
      </w:r>
      <w:r w:rsidR="00F86617" w:rsidRPr="00FA5334">
        <w:rPr>
          <w:rFonts w:ascii="Times New Roman" w:eastAsia="Times New Roman" w:hAnsi="Times New Roman" w:cs="Times New Roman"/>
          <w:sz w:val="28"/>
          <w:szCs w:val="28"/>
        </w:rPr>
        <w:t>,</w:t>
      </w:r>
      <w:r w:rsidRPr="00FA5334">
        <w:rPr>
          <w:rFonts w:ascii="Times New Roman" w:eastAsia="Times New Roman" w:hAnsi="Times New Roman" w:cs="Times New Roman"/>
          <w:sz w:val="28"/>
          <w:szCs w:val="28"/>
        </w:rPr>
        <w:t xml:space="preserve"> прежде всего</w:t>
      </w:r>
      <w:r w:rsidR="00F86617" w:rsidRPr="00FA5334">
        <w:rPr>
          <w:rFonts w:ascii="Times New Roman" w:eastAsia="Times New Roman" w:hAnsi="Times New Roman" w:cs="Times New Roman"/>
          <w:sz w:val="28"/>
          <w:szCs w:val="28"/>
        </w:rPr>
        <w:t>,</w:t>
      </w:r>
      <w:r w:rsidRPr="00FA5334">
        <w:rPr>
          <w:rFonts w:ascii="Times New Roman" w:eastAsia="Times New Roman" w:hAnsi="Times New Roman" w:cs="Times New Roman"/>
          <w:sz w:val="28"/>
          <w:szCs w:val="28"/>
        </w:rPr>
        <w:t xml:space="preserve">  провести  анализ нашей работы за год. </w:t>
      </w:r>
    </w:p>
    <w:p w:rsidR="00D4436C" w:rsidRPr="00FA5334" w:rsidRDefault="00C67581" w:rsidP="00FA5334">
      <w:pPr>
        <w:spacing w:after="0" w:line="360" w:lineRule="auto"/>
        <w:ind w:firstLine="709"/>
        <w:jc w:val="both"/>
        <w:rPr>
          <w:rFonts w:ascii="Times New Roman" w:eastAsia="Times New Roman" w:hAnsi="Times New Roman" w:cs="Times New Roman"/>
          <w:sz w:val="28"/>
          <w:szCs w:val="28"/>
        </w:rPr>
      </w:pPr>
      <w:r w:rsidRPr="00FA5334">
        <w:rPr>
          <w:rFonts w:ascii="Times New Roman" w:eastAsia="Times New Roman" w:hAnsi="Times New Roman" w:cs="Times New Roman"/>
          <w:sz w:val="28"/>
          <w:szCs w:val="28"/>
        </w:rPr>
        <w:t xml:space="preserve">Федеральный закон «Об образовании в Российской Федерации», </w:t>
      </w:r>
      <w:r w:rsidR="00B30847" w:rsidRPr="00FA5334">
        <w:rPr>
          <w:rFonts w:ascii="Times New Roman" w:hAnsi="Times New Roman" w:cs="Times New Roman"/>
          <w:sz w:val="28"/>
          <w:szCs w:val="28"/>
        </w:rPr>
        <w:t>государственная программа</w:t>
      </w:r>
      <w:r w:rsidR="00506C1B" w:rsidRPr="00FA5334">
        <w:rPr>
          <w:rFonts w:ascii="Times New Roman" w:hAnsi="Times New Roman" w:cs="Times New Roman"/>
          <w:sz w:val="28"/>
          <w:szCs w:val="28"/>
        </w:rPr>
        <w:t xml:space="preserve"> Алтайского края «</w:t>
      </w:r>
      <w:r w:rsidR="00B30847" w:rsidRPr="00FA5334">
        <w:rPr>
          <w:rFonts w:ascii="Times New Roman" w:hAnsi="Times New Roman" w:cs="Times New Roman"/>
          <w:sz w:val="28"/>
          <w:szCs w:val="28"/>
        </w:rPr>
        <w:t>Развитие образования и молодеж</w:t>
      </w:r>
      <w:r w:rsidR="00506C1B" w:rsidRPr="00FA5334">
        <w:rPr>
          <w:rFonts w:ascii="Times New Roman" w:hAnsi="Times New Roman" w:cs="Times New Roman"/>
          <w:sz w:val="28"/>
          <w:szCs w:val="28"/>
        </w:rPr>
        <w:t>ной политики в Алт</w:t>
      </w:r>
      <w:r w:rsidR="00B30847" w:rsidRPr="00FA5334">
        <w:rPr>
          <w:rFonts w:ascii="Times New Roman" w:hAnsi="Times New Roman" w:cs="Times New Roman"/>
          <w:sz w:val="28"/>
          <w:szCs w:val="28"/>
        </w:rPr>
        <w:t>айском крае» на 2014–2020 годы»,</w:t>
      </w:r>
      <w:r w:rsidRPr="00FA5334">
        <w:rPr>
          <w:rFonts w:ascii="Times New Roman" w:eastAsia="Times New Roman" w:hAnsi="Times New Roman" w:cs="Times New Roman"/>
          <w:sz w:val="28"/>
          <w:szCs w:val="28"/>
        </w:rPr>
        <w:t>иные стратегические и концептуальные документы определяли цели и задачи  деятельности сис</w:t>
      </w:r>
      <w:r w:rsidR="00B30847" w:rsidRPr="00FA5334">
        <w:rPr>
          <w:rFonts w:ascii="Times New Roman" w:eastAsia="Times New Roman" w:hAnsi="Times New Roman" w:cs="Times New Roman"/>
          <w:sz w:val="28"/>
          <w:szCs w:val="28"/>
        </w:rPr>
        <w:t>темы образования, как в регионе</w:t>
      </w:r>
      <w:r w:rsidRPr="00FA5334">
        <w:rPr>
          <w:rFonts w:ascii="Times New Roman" w:eastAsia="Times New Roman" w:hAnsi="Times New Roman" w:cs="Times New Roman"/>
          <w:sz w:val="28"/>
          <w:szCs w:val="28"/>
        </w:rPr>
        <w:t xml:space="preserve">, так и на муниципальном уровне в прошедшем учебном году. </w:t>
      </w:r>
    </w:p>
    <w:p w:rsidR="00107A07" w:rsidRPr="00FA5334" w:rsidRDefault="00107A07"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pacing w:val="-3"/>
          <w:sz w:val="28"/>
          <w:szCs w:val="28"/>
        </w:rPr>
        <w:t>Первым уровнем образования является дошкольное.</w:t>
      </w:r>
    </w:p>
    <w:p w:rsidR="00107A07" w:rsidRPr="00FA5334" w:rsidRDefault="00107A07" w:rsidP="00FA5334">
      <w:pPr>
        <w:spacing w:after="0" w:line="360" w:lineRule="auto"/>
        <w:ind w:firstLine="709"/>
        <w:jc w:val="both"/>
        <w:rPr>
          <w:rFonts w:ascii="Times New Roman" w:hAnsi="Times New Roman" w:cs="Times New Roman"/>
          <w:sz w:val="28"/>
          <w:szCs w:val="28"/>
        </w:rPr>
      </w:pPr>
      <w:r w:rsidRPr="00FA5334">
        <w:rPr>
          <w:rFonts w:ascii="Times New Roman" w:eastAsia="Calibri" w:hAnsi="Times New Roman" w:cs="Times New Roman"/>
          <w:sz w:val="28"/>
          <w:szCs w:val="28"/>
          <w:lang w:eastAsia="en-US"/>
        </w:rPr>
        <w:lastRenderedPageBreak/>
        <w:t xml:space="preserve">По состоянию на 1 </w:t>
      </w:r>
      <w:r w:rsidR="00F86617" w:rsidRPr="00FA5334">
        <w:rPr>
          <w:rFonts w:ascii="Times New Roman" w:eastAsia="Calibri" w:hAnsi="Times New Roman" w:cs="Times New Roman"/>
          <w:sz w:val="28"/>
          <w:szCs w:val="28"/>
          <w:lang w:eastAsia="en-US"/>
        </w:rPr>
        <w:t>сентября</w:t>
      </w:r>
      <w:r w:rsidRPr="00FA5334">
        <w:rPr>
          <w:rFonts w:ascii="Times New Roman" w:eastAsia="Calibri" w:hAnsi="Times New Roman" w:cs="Times New Roman"/>
          <w:sz w:val="28"/>
          <w:szCs w:val="28"/>
          <w:lang w:eastAsia="en-US"/>
        </w:rPr>
        <w:t xml:space="preserve"> 201</w:t>
      </w:r>
      <w:r w:rsidR="00F86617" w:rsidRPr="00FA5334">
        <w:rPr>
          <w:rFonts w:ascii="Times New Roman" w:eastAsia="Calibri" w:hAnsi="Times New Roman" w:cs="Times New Roman"/>
          <w:sz w:val="28"/>
          <w:szCs w:val="28"/>
          <w:lang w:eastAsia="en-US"/>
        </w:rPr>
        <w:t>8</w:t>
      </w:r>
      <w:r w:rsidRPr="00FA5334">
        <w:rPr>
          <w:rFonts w:ascii="Times New Roman" w:eastAsia="Calibri" w:hAnsi="Times New Roman" w:cs="Times New Roman"/>
          <w:sz w:val="28"/>
          <w:szCs w:val="28"/>
          <w:lang w:eastAsia="en-US"/>
        </w:rPr>
        <w:t xml:space="preserve"> года </w:t>
      </w:r>
      <w:r w:rsidR="00F86617" w:rsidRPr="00FA5334">
        <w:rPr>
          <w:rFonts w:ascii="Times New Roman" w:eastAsia="Calibri" w:hAnsi="Times New Roman" w:cs="Times New Roman"/>
          <w:sz w:val="28"/>
          <w:szCs w:val="28"/>
          <w:lang w:eastAsia="en-US"/>
        </w:rPr>
        <w:t xml:space="preserve"> 75 детей получают путевки в группы дошкольного образования и </w:t>
      </w:r>
      <w:r w:rsidRPr="00FA5334">
        <w:rPr>
          <w:rFonts w:ascii="Times New Roman" w:eastAsia="Calibri" w:hAnsi="Times New Roman" w:cs="Times New Roman"/>
          <w:sz w:val="28"/>
          <w:szCs w:val="28"/>
          <w:lang w:eastAsia="en-US"/>
        </w:rPr>
        <w:t>в списках граждан,желающих  устроить детей  в дошкольные учреждения</w:t>
      </w:r>
      <w:r w:rsidR="00F86617" w:rsidRPr="00FA5334">
        <w:rPr>
          <w:rFonts w:ascii="Times New Roman" w:eastAsia="Calibri" w:hAnsi="Times New Roman" w:cs="Times New Roman"/>
          <w:sz w:val="28"/>
          <w:szCs w:val="28"/>
          <w:lang w:eastAsia="en-US"/>
        </w:rPr>
        <w:t>, остается 37</w:t>
      </w:r>
      <w:r w:rsidRPr="00FA5334">
        <w:rPr>
          <w:rFonts w:ascii="Times New Roman" w:eastAsia="Calibri" w:hAnsi="Times New Roman" w:cs="Times New Roman"/>
          <w:sz w:val="28"/>
          <w:szCs w:val="28"/>
          <w:lang w:eastAsia="en-US"/>
        </w:rPr>
        <w:t xml:space="preserve"> человек</w:t>
      </w:r>
      <w:r w:rsidR="00F86617" w:rsidRPr="00FA5334">
        <w:rPr>
          <w:rFonts w:ascii="Times New Roman" w:eastAsia="Calibri" w:hAnsi="Times New Roman" w:cs="Times New Roman"/>
          <w:sz w:val="28"/>
          <w:szCs w:val="28"/>
          <w:lang w:eastAsia="en-US"/>
        </w:rPr>
        <w:t>.</w:t>
      </w:r>
    </w:p>
    <w:p w:rsidR="00107A07" w:rsidRPr="00FA5334" w:rsidRDefault="00107A07"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Положительным моментом в развитии системы дошкольного образования</w:t>
      </w:r>
      <w:r w:rsidR="00F86617" w:rsidRPr="00FA5334">
        <w:rPr>
          <w:rFonts w:ascii="Times New Roman" w:hAnsi="Times New Roman" w:cs="Times New Roman"/>
          <w:sz w:val="28"/>
          <w:szCs w:val="28"/>
        </w:rPr>
        <w:t xml:space="preserve"> в районе является то, что в текущем </w:t>
      </w:r>
      <w:r w:rsidRPr="00FA5334">
        <w:rPr>
          <w:rFonts w:ascii="Times New Roman" w:hAnsi="Times New Roman" w:cs="Times New Roman"/>
          <w:sz w:val="28"/>
          <w:szCs w:val="28"/>
        </w:rPr>
        <w:t xml:space="preserve"> году </w:t>
      </w:r>
      <w:r w:rsidR="00F86617" w:rsidRPr="00FA5334">
        <w:rPr>
          <w:rFonts w:ascii="Times New Roman" w:hAnsi="Times New Roman" w:cs="Times New Roman"/>
          <w:sz w:val="28"/>
          <w:szCs w:val="28"/>
        </w:rPr>
        <w:t>открыто в муниципальных образовательных организациях две новых</w:t>
      </w:r>
      <w:r w:rsidRPr="00FA5334">
        <w:rPr>
          <w:rFonts w:ascii="Times New Roman" w:hAnsi="Times New Roman" w:cs="Times New Roman"/>
          <w:sz w:val="28"/>
          <w:szCs w:val="28"/>
        </w:rPr>
        <w:t xml:space="preserve"> групп</w:t>
      </w:r>
      <w:r w:rsidR="00F86617" w:rsidRPr="00FA5334">
        <w:rPr>
          <w:rFonts w:ascii="Times New Roman" w:hAnsi="Times New Roman" w:cs="Times New Roman"/>
          <w:sz w:val="28"/>
          <w:szCs w:val="28"/>
        </w:rPr>
        <w:t xml:space="preserve">ы:  </w:t>
      </w:r>
      <w:r w:rsidR="00D85E9B" w:rsidRPr="00FA5334">
        <w:rPr>
          <w:rFonts w:ascii="Times New Roman" w:hAnsi="Times New Roman" w:cs="Times New Roman"/>
          <w:sz w:val="28"/>
          <w:szCs w:val="28"/>
        </w:rPr>
        <w:t>в с. Сосновка</w:t>
      </w:r>
      <w:r w:rsidR="00F86617" w:rsidRPr="00FA5334">
        <w:rPr>
          <w:rFonts w:ascii="Times New Roman" w:hAnsi="Times New Roman" w:cs="Times New Roman"/>
          <w:sz w:val="28"/>
          <w:szCs w:val="28"/>
        </w:rPr>
        <w:t xml:space="preserve"> и </w:t>
      </w:r>
      <w:r w:rsidR="00513087" w:rsidRPr="00FA5334">
        <w:rPr>
          <w:rFonts w:ascii="Times New Roman" w:hAnsi="Times New Roman" w:cs="Times New Roman"/>
          <w:sz w:val="28"/>
          <w:szCs w:val="28"/>
        </w:rPr>
        <w:t>ст.Голуха</w:t>
      </w:r>
      <w:r w:rsidRPr="00FA5334">
        <w:rPr>
          <w:rFonts w:ascii="Times New Roman" w:hAnsi="Times New Roman" w:cs="Times New Roman"/>
          <w:sz w:val="28"/>
          <w:szCs w:val="28"/>
        </w:rPr>
        <w:t xml:space="preserve">.  </w:t>
      </w:r>
    </w:p>
    <w:p w:rsidR="00521743" w:rsidRPr="00FA5334" w:rsidRDefault="00521743" w:rsidP="00FA5334">
      <w:pPr>
        <w:spacing w:after="0" w:line="360" w:lineRule="auto"/>
        <w:ind w:firstLine="709"/>
        <w:jc w:val="both"/>
        <w:rPr>
          <w:rFonts w:ascii="Times New Roman" w:hAnsi="Times New Roman" w:cs="Times New Roman"/>
          <w:b/>
          <w:sz w:val="28"/>
          <w:szCs w:val="28"/>
          <w:u w:val="single"/>
        </w:rPr>
      </w:pPr>
      <w:r w:rsidRPr="00FA5334">
        <w:rPr>
          <w:rFonts w:ascii="Times New Roman" w:hAnsi="Times New Roman" w:cs="Times New Roman"/>
          <w:sz w:val="28"/>
          <w:szCs w:val="28"/>
        </w:rPr>
        <w:t xml:space="preserve">Результативность работы системы </w:t>
      </w:r>
      <w:r w:rsidR="00C73C95" w:rsidRPr="00FA5334">
        <w:rPr>
          <w:rFonts w:ascii="Times New Roman" w:hAnsi="Times New Roman" w:cs="Times New Roman"/>
          <w:sz w:val="28"/>
          <w:szCs w:val="28"/>
        </w:rPr>
        <w:t xml:space="preserve"> общего </w:t>
      </w:r>
      <w:r w:rsidRPr="00FA5334">
        <w:rPr>
          <w:rFonts w:ascii="Times New Roman" w:hAnsi="Times New Roman" w:cs="Times New Roman"/>
          <w:sz w:val="28"/>
          <w:szCs w:val="28"/>
        </w:rPr>
        <w:t>образования определяется теми учебными результатами, которые показывают обучающиеся. Анализ итогов прошедшего учебного года позволяет сделать вывод, что в целом  результаты  остаются на уровне прошлого го</w:t>
      </w:r>
      <w:r w:rsidR="006C1AE7" w:rsidRPr="00FA5334">
        <w:rPr>
          <w:rFonts w:ascii="Times New Roman" w:hAnsi="Times New Roman" w:cs="Times New Roman"/>
          <w:sz w:val="28"/>
          <w:szCs w:val="28"/>
        </w:rPr>
        <w:t>да: успеваемость составила  98,6</w:t>
      </w:r>
      <w:r w:rsidRPr="00FA5334">
        <w:rPr>
          <w:rFonts w:ascii="Times New Roman" w:hAnsi="Times New Roman" w:cs="Times New Roman"/>
          <w:sz w:val="28"/>
          <w:szCs w:val="28"/>
        </w:rPr>
        <w:t>%  (на 0,</w:t>
      </w:r>
      <w:r w:rsidR="006C1AE7" w:rsidRPr="00FA5334">
        <w:rPr>
          <w:rFonts w:ascii="Times New Roman" w:hAnsi="Times New Roman" w:cs="Times New Roman"/>
          <w:sz w:val="28"/>
          <w:szCs w:val="28"/>
        </w:rPr>
        <w:t>2</w:t>
      </w:r>
      <w:r w:rsidRPr="00FA5334">
        <w:rPr>
          <w:rFonts w:ascii="Times New Roman" w:hAnsi="Times New Roman" w:cs="Times New Roman"/>
          <w:sz w:val="28"/>
          <w:szCs w:val="28"/>
        </w:rPr>
        <w:t xml:space="preserve"> ниже прошлого года); качество знаний – </w:t>
      </w:r>
      <w:r w:rsidR="006C1AE7" w:rsidRPr="00FA5334">
        <w:rPr>
          <w:rFonts w:ascii="Times New Roman" w:hAnsi="Times New Roman" w:cs="Times New Roman"/>
          <w:sz w:val="28"/>
          <w:szCs w:val="28"/>
        </w:rPr>
        <w:t>49,7</w:t>
      </w:r>
      <w:r w:rsidRPr="00FA5334">
        <w:rPr>
          <w:rFonts w:ascii="Times New Roman" w:hAnsi="Times New Roman" w:cs="Times New Roman"/>
          <w:sz w:val="28"/>
          <w:szCs w:val="28"/>
        </w:rPr>
        <w:t xml:space="preserve">% (на </w:t>
      </w:r>
      <w:r w:rsidR="006C1AE7" w:rsidRPr="00FA5334">
        <w:rPr>
          <w:rFonts w:ascii="Times New Roman" w:hAnsi="Times New Roman" w:cs="Times New Roman"/>
          <w:sz w:val="28"/>
          <w:szCs w:val="28"/>
        </w:rPr>
        <w:t>1,6</w:t>
      </w:r>
      <w:r w:rsidRPr="00FA5334">
        <w:rPr>
          <w:rFonts w:ascii="Times New Roman" w:hAnsi="Times New Roman" w:cs="Times New Roman"/>
          <w:sz w:val="28"/>
          <w:szCs w:val="28"/>
        </w:rPr>
        <w:t xml:space="preserve">% </w:t>
      </w:r>
      <w:r w:rsidR="006C1AE7" w:rsidRPr="00FA5334">
        <w:rPr>
          <w:rFonts w:ascii="Times New Roman" w:hAnsi="Times New Roman" w:cs="Times New Roman"/>
          <w:sz w:val="28"/>
          <w:szCs w:val="28"/>
        </w:rPr>
        <w:t>ниже</w:t>
      </w:r>
      <w:r w:rsidRPr="00FA5334">
        <w:rPr>
          <w:rFonts w:ascii="Times New Roman" w:hAnsi="Times New Roman" w:cs="Times New Roman"/>
          <w:sz w:val="28"/>
          <w:szCs w:val="28"/>
        </w:rPr>
        <w:t xml:space="preserve"> прошлого года). В текущем году 1</w:t>
      </w:r>
      <w:r w:rsidR="006C1AE7" w:rsidRPr="00FA5334">
        <w:rPr>
          <w:rFonts w:ascii="Times New Roman" w:hAnsi="Times New Roman" w:cs="Times New Roman"/>
          <w:sz w:val="28"/>
          <w:szCs w:val="28"/>
        </w:rPr>
        <w:t>5</w:t>
      </w:r>
      <w:r w:rsidRPr="00FA5334">
        <w:rPr>
          <w:rFonts w:ascii="Times New Roman" w:hAnsi="Times New Roman" w:cs="Times New Roman"/>
          <w:sz w:val="28"/>
          <w:szCs w:val="28"/>
        </w:rPr>
        <w:t xml:space="preserve"> отличников из многодетных семей получат Губернаторскую премию от 1 до10-ти тысяч рублей в зависимости от уровня образования. Общая сумма выплат составит </w:t>
      </w:r>
      <w:r w:rsidR="006C1AE7" w:rsidRPr="00FA5334">
        <w:rPr>
          <w:rFonts w:ascii="Times New Roman" w:hAnsi="Times New Roman" w:cs="Times New Roman"/>
          <w:sz w:val="28"/>
          <w:szCs w:val="28"/>
        </w:rPr>
        <w:t>21</w:t>
      </w:r>
      <w:r w:rsidRPr="00FA5334">
        <w:rPr>
          <w:rFonts w:ascii="Times New Roman" w:hAnsi="Times New Roman" w:cs="Times New Roman"/>
          <w:sz w:val="28"/>
          <w:szCs w:val="28"/>
        </w:rPr>
        <w:t xml:space="preserve"> тысяч</w:t>
      </w:r>
      <w:r w:rsidR="006C1AE7" w:rsidRPr="00FA5334">
        <w:rPr>
          <w:rFonts w:ascii="Times New Roman" w:hAnsi="Times New Roman" w:cs="Times New Roman"/>
          <w:sz w:val="28"/>
          <w:szCs w:val="28"/>
        </w:rPr>
        <w:t>у</w:t>
      </w:r>
      <w:r w:rsidRPr="00FA5334">
        <w:rPr>
          <w:rFonts w:ascii="Times New Roman" w:hAnsi="Times New Roman" w:cs="Times New Roman"/>
          <w:sz w:val="28"/>
          <w:szCs w:val="28"/>
        </w:rPr>
        <w:t xml:space="preserve"> рублей</w:t>
      </w:r>
      <w:r w:rsidR="006C1AE7" w:rsidRPr="00FA5334">
        <w:rPr>
          <w:rFonts w:ascii="Times New Roman" w:hAnsi="Times New Roman" w:cs="Times New Roman"/>
          <w:sz w:val="28"/>
          <w:szCs w:val="28"/>
        </w:rPr>
        <w:t>. В прошлом году данную премию получили 19 детей.</w:t>
      </w:r>
    </w:p>
    <w:p w:rsidR="00521743" w:rsidRPr="00FA5334" w:rsidRDefault="00521743"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Со 100%-й  успевае</w:t>
      </w:r>
      <w:r w:rsidR="00E47E7D" w:rsidRPr="00FA5334">
        <w:rPr>
          <w:rFonts w:ascii="Times New Roman" w:hAnsi="Times New Roman" w:cs="Times New Roman"/>
          <w:sz w:val="28"/>
          <w:szCs w:val="28"/>
        </w:rPr>
        <w:t>мостью закончили учебный год Тягунская</w:t>
      </w:r>
      <w:r w:rsidRPr="00FA5334">
        <w:rPr>
          <w:rFonts w:ascii="Times New Roman" w:hAnsi="Times New Roman" w:cs="Times New Roman"/>
          <w:sz w:val="28"/>
          <w:szCs w:val="28"/>
        </w:rPr>
        <w:t>, Ново</w:t>
      </w:r>
      <w:r w:rsidR="00E47E7D" w:rsidRPr="00FA5334">
        <w:rPr>
          <w:rFonts w:ascii="Times New Roman" w:hAnsi="Times New Roman" w:cs="Times New Roman"/>
          <w:sz w:val="28"/>
          <w:szCs w:val="28"/>
        </w:rPr>
        <w:t>зыряновская</w:t>
      </w:r>
      <w:r w:rsidRPr="00FA5334">
        <w:rPr>
          <w:rFonts w:ascii="Times New Roman" w:hAnsi="Times New Roman" w:cs="Times New Roman"/>
          <w:sz w:val="28"/>
          <w:szCs w:val="28"/>
        </w:rPr>
        <w:t>, Соснов</w:t>
      </w:r>
      <w:r w:rsidR="00E47E7D" w:rsidRPr="00FA5334">
        <w:rPr>
          <w:rFonts w:ascii="Times New Roman" w:hAnsi="Times New Roman" w:cs="Times New Roman"/>
          <w:sz w:val="28"/>
          <w:szCs w:val="28"/>
        </w:rPr>
        <w:t xml:space="preserve">ская  </w:t>
      </w:r>
      <w:r w:rsidRPr="00FA5334">
        <w:rPr>
          <w:rFonts w:ascii="Times New Roman" w:hAnsi="Times New Roman" w:cs="Times New Roman"/>
          <w:sz w:val="28"/>
          <w:szCs w:val="28"/>
        </w:rPr>
        <w:t>школы.</w:t>
      </w:r>
    </w:p>
    <w:p w:rsidR="00521743" w:rsidRPr="00FA5334" w:rsidRDefault="00521743"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ab/>
        <w:t>Самое высокое качество результатов обучения (</w:t>
      </w:r>
      <w:r w:rsidR="00E47E7D" w:rsidRPr="00FA5334">
        <w:rPr>
          <w:rFonts w:ascii="Times New Roman" w:hAnsi="Times New Roman" w:cs="Times New Roman"/>
          <w:sz w:val="28"/>
          <w:szCs w:val="28"/>
        </w:rPr>
        <w:t>более</w:t>
      </w:r>
      <w:r w:rsidRPr="00FA5334">
        <w:rPr>
          <w:rFonts w:ascii="Times New Roman" w:hAnsi="Times New Roman" w:cs="Times New Roman"/>
          <w:sz w:val="28"/>
          <w:szCs w:val="28"/>
        </w:rPr>
        <w:t xml:space="preserve"> 6</w:t>
      </w:r>
      <w:r w:rsidR="00E47E7D" w:rsidRPr="00FA5334">
        <w:rPr>
          <w:rFonts w:ascii="Times New Roman" w:hAnsi="Times New Roman" w:cs="Times New Roman"/>
          <w:sz w:val="28"/>
          <w:szCs w:val="28"/>
        </w:rPr>
        <w:t>0</w:t>
      </w:r>
      <w:r w:rsidRPr="00FA5334">
        <w:rPr>
          <w:rFonts w:ascii="Times New Roman" w:hAnsi="Times New Roman" w:cs="Times New Roman"/>
          <w:sz w:val="28"/>
          <w:szCs w:val="28"/>
        </w:rPr>
        <w:t>%) стабильно в Воскресенской и Сосновской  школах. Положительная динамика  качества  обучения</w:t>
      </w:r>
      <w:r w:rsidR="00E47E7D" w:rsidRPr="00FA5334">
        <w:rPr>
          <w:rFonts w:ascii="Times New Roman" w:hAnsi="Times New Roman" w:cs="Times New Roman"/>
          <w:sz w:val="28"/>
          <w:szCs w:val="28"/>
        </w:rPr>
        <w:t>,</w:t>
      </w:r>
      <w:r w:rsidRPr="00FA5334">
        <w:rPr>
          <w:rFonts w:ascii="Times New Roman" w:hAnsi="Times New Roman" w:cs="Times New Roman"/>
          <w:sz w:val="28"/>
          <w:szCs w:val="28"/>
        </w:rPr>
        <w:t xml:space="preserve">   по сравнению с прошлым годом</w:t>
      </w:r>
      <w:r w:rsidR="00E47E7D" w:rsidRPr="00FA5334">
        <w:rPr>
          <w:rFonts w:ascii="Times New Roman" w:hAnsi="Times New Roman" w:cs="Times New Roman"/>
          <w:sz w:val="28"/>
          <w:szCs w:val="28"/>
        </w:rPr>
        <w:t>,</w:t>
      </w:r>
      <w:r w:rsidRPr="00FA5334">
        <w:rPr>
          <w:rFonts w:ascii="Times New Roman" w:hAnsi="Times New Roman" w:cs="Times New Roman"/>
          <w:sz w:val="28"/>
          <w:szCs w:val="28"/>
        </w:rPr>
        <w:t xml:space="preserve"> наблюдается  в Голухинск</w:t>
      </w:r>
      <w:r w:rsidR="0004475F" w:rsidRPr="00FA5334">
        <w:rPr>
          <w:rFonts w:ascii="Times New Roman" w:hAnsi="Times New Roman" w:cs="Times New Roman"/>
          <w:sz w:val="28"/>
          <w:szCs w:val="28"/>
        </w:rPr>
        <w:t>ой, Комарской, Новозыряновской</w:t>
      </w:r>
      <w:r w:rsidRPr="00FA5334">
        <w:rPr>
          <w:rFonts w:ascii="Times New Roman" w:hAnsi="Times New Roman" w:cs="Times New Roman"/>
          <w:sz w:val="28"/>
          <w:szCs w:val="28"/>
        </w:rPr>
        <w:t xml:space="preserve"> школах.</w:t>
      </w:r>
    </w:p>
    <w:p w:rsidR="00521743" w:rsidRPr="00FA5334" w:rsidRDefault="00521743"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В прошедшем учебном году обучающиеся 4-х, 5-х,</w:t>
      </w:r>
      <w:r w:rsidR="0004475F" w:rsidRPr="00FA5334">
        <w:rPr>
          <w:rFonts w:ascii="Times New Roman" w:hAnsi="Times New Roman" w:cs="Times New Roman"/>
          <w:sz w:val="28"/>
          <w:szCs w:val="28"/>
        </w:rPr>
        <w:t xml:space="preserve"> 6-х,</w:t>
      </w:r>
      <w:r w:rsidRPr="00FA5334">
        <w:rPr>
          <w:rFonts w:ascii="Times New Roman" w:hAnsi="Times New Roman" w:cs="Times New Roman"/>
          <w:sz w:val="28"/>
          <w:szCs w:val="28"/>
        </w:rPr>
        <w:t xml:space="preserve"> 10-х и 11-х классов принимали участие воВсероссийских проверочных работах  (ВПР)по </w:t>
      </w:r>
      <w:r w:rsidR="00E2658D" w:rsidRPr="00FA5334">
        <w:rPr>
          <w:rFonts w:ascii="Times New Roman" w:hAnsi="Times New Roman" w:cs="Times New Roman"/>
          <w:sz w:val="28"/>
          <w:szCs w:val="28"/>
        </w:rPr>
        <w:t>8 предметам</w:t>
      </w:r>
      <w:r w:rsidRPr="00FA5334">
        <w:rPr>
          <w:rFonts w:ascii="Times New Roman" w:hAnsi="Times New Roman" w:cs="Times New Roman"/>
          <w:sz w:val="28"/>
          <w:szCs w:val="28"/>
        </w:rPr>
        <w:t>.  Большинство ребят</w:t>
      </w:r>
      <w:r w:rsidR="00E2658D" w:rsidRPr="00FA5334">
        <w:rPr>
          <w:rFonts w:ascii="Times New Roman" w:hAnsi="Times New Roman" w:cs="Times New Roman"/>
          <w:sz w:val="28"/>
          <w:szCs w:val="28"/>
        </w:rPr>
        <w:t xml:space="preserve">  показали  неплохие результаты</w:t>
      </w:r>
      <w:r w:rsidRPr="00FA5334">
        <w:rPr>
          <w:rFonts w:ascii="Times New Roman" w:hAnsi="Times New Roman" w:cs="Times New Roman"/>
          <w:sz w:val="28"/>
          <w:szCs w:val="28"/>
        </w:rPr>
        <w:t xml:space="preserve">. В новом учебном году предстоит проведение ВПР по русскому языку  во 2-х, 4-х, 5-х классах уже в октябре текущего года. Оценку результатов обучения в рамках ВПР  пройдут также обучающиеся 10-х и 11-х классов, причем в выпускном классе к </w:t>
      </w:r>
      <w:r w:rsidR="0004475F" w:rsidRPr="00FA5334">
        <w:rPr>
          <w:rFonts w:ascii="Times New Roman" w:hAnsi="Times New Roman" w:cs="Times New Roman"/>
          <w:sz w:val="28"/>
          <w:szCs w:val="28"/>
        </w:rPr>
        <w:t>шести</w:t>
      </w:r>
      <w:r w:rsidRPr="00FA5334">
        <w:rPr>
          <w:rFonts w:ascii="Times New Roman" w:hAnsi="Times New Roman" w:cs="Times New Roman"/>
          <w:sz w:val="28"/>
          <w:szCs w:val="28"/>
        </w:rPr>
        <w:t xml:space="preserve"> предметам добавится ещё и </w:t>
      </w:r>
      <w:r w:rsidR="0004475F" w:rsidRPr="00FA5334">
        <w:rPr>
          <w:rFonts w:ascii="Times New Roman" w:hAnsi="Times New Roman" w:cs="Times New Roman"/>
          <w:sz w:val="28"/>
          <w:szCs w:val="28"/>
        </w:rPr>
        <w:t>астрономия</w:t>
      </w:r>
      <w:r w:rsidRPr="00FA5334">
        <w:rPr>
          <w:rFonts w:ascii="Times New Roman" w:hAnsi="Times New Roman" w:cs="Times New Roman"/>
          <w:sz w:val="28"/>
          <w:szCs w:val="28"/>
        </w:rPr>
        <w:t>.</w:t>
      </w:r>
    </w:p>
    <w:p w:rsidR="00521743" w:rsidRPr="00FA5334" w:rsidRDefault="00521743"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 xml:space="preserve">Независимая оценка качества результатов обучения в 9-х и 11-х классах проводится </w:t>
      </w:r>
      <w:r w:rsidR="00513087" w:rsidRPr="00FA5334">
        <w:rPr>
          <w:rFonts w:ascii="Times New Roman" w:hAnsi="Times New Roman" w:cs="Times New Roman"/>
          <w:sz w:val="28"/>
          <w:szCs w:val="28"/>
        </w:rPr>
        <w:t xml:space="preserve">и </w:t>
      </w:r>
      <w:r w:rsidRPr="00FA5334">
        <w:rPr>
          <w:rFonts w:ascii="Times New Roman" w:hAnsi="Times New Roman" w:cs="Times New Roman"/>
          <w:sz w:val="28"/>
          <w:szCs w:val="28"/>
        </w:rPr>
        <w:t>в рамках государственной итоговой аттестации.</w:t>
      </w:r>
      <w:r w:rsidRPr="00FA5334">
        <w:rPr>
          <w:rFonts w:ascii="Times New Roman" w:hAnsi="Times New Roman" w:cs="Times New Roman"/>
          <w:sz w:val="28"/>
          <w:szCs w:val="28"/>
        </w:rPr>
        <w:tab/>
      </w:r>
    </w:p>
    <w:p w:rsidR="00521743" w:rsidRPr="00FA5334" w:rsidRDefault="00521743"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 xml:space="preserve">Основной государственный экзамен (ОГЭ)  в 9-х классах состоял из 4-х предметов (2 обязательных – русский язык и математика, и 2 предмета по выбору </w:t>
      </w:r>
      <w:r w:rsidRPr="00FA5334">
        <w:rPr>
          <w:rFonts w:ascii="Times New Roman" w:hAnsi="Times New Roman" w:cs="Times New Roman"/>
          <w:sz w:val="28"/>
          <w:szCs w:val="28"/>
        </w:rPr>
        <w:lastRenderedPageBreak/>
        <w:t xml:space="preserve">выпускников), результаты которых влияли на получение аттестата об основном общем образовании.    Всего ОГЭ по математике сдавали  </w:t>
      </w:r>
      <w:r w:rsidR="0004475F" w:rsidRPr="00FA5334">
        <w:rPr>
          <w:rFonts w:ascii="Times New Roman" w:hAnsi="Times New Roman" w:cs="Times New Roman"/>
          <w:sz w:val="28"/>
          <w:szCs w:val="28"/>
        </w:rPr>
        <w:t>165</w:t>
      </w:r>
      <w:r w:rsidRPr="00FA5334">
        <w:rPr>
          <w:rFonts w:ascii="Times New Roman" w:hAnsi="Times New Roman" w:cs="Times New Roman"/>
          <w:sz w:val="28"/>
          <w:szCs w:val="28"/>
        </w:rPr>
        <w:t xml:space="preserve"> выпускников  9-х классов. Качество знаний составило 3</w:t>
      </w:r>
      <w:r w:rsidR="0004475F" w:rsidRPr="00FA5334">
        <w:rPr>
          <w:rFonts w:ascii="Times New Roman" w:hAnsi="Times New Roman" w:cs="Times New Roman"/>
          <w:sz w:val="28"/>
          <w:szCs w:val="28"/>
        </w:rPr>
        <w:t>4</w:t>
      </w:r>
      <w:r w:rsidRPr="00FA5334">
        <w:rPr>
          <w:rFonts w:ascii="Times New Roman" w:hAnsi="Times New Roman" w:cs="Times New Roman"/>
          <w:sz w:val="28"/>
          <w:szCs w:val="28"/>
        </w:rPr>
        <w:t>%,  что на 1% ниже  прошлого года. Средняя отметка – 3,</w:t>
      </w:r>
      <w:r w:rsidR="0004475F" w:rsidRPr="00FA5334">
        <w:rPr>
          <w:rFonts w:ascii="Times New Roman" w:hAnsi="Times New Roman" w:cs="Times New Roman"/>
          <w:sz w:val="28"/>
          <w:szCs w:val="28"/>
        </w:rPr>
        <w:t>27</w:t>
      </w:r>
      <w:r w:rsidRPr="00FA5334">
        <w:rPr>
          <w:rFonts w:ascii="Times New Roman" w:hAnsi="Times New Roman" w:cs="Times New Roman"/>
          <w:sz w:val="28"/>
          <w:szCs w:val="28"/>
        </w:rPr>
        <w:t xml:space="preserve">. Но в отдельных школах средняя отметка выше </w:t>
      </w:r>
      <w:r w:rsidR="00D61873" w:rsidRPr="00FA5334">
        <w:rPr>
          <w:rFonts w:ascii="Times New Roman" w:hAnsi="Times New Roman" w:cs="Times New Roman"/>
          <w:sz w:val="28"/>
          <w:szCs w:val="28"/>
        </w:rPr>
        <w:t xml:space="preserve">не только </w:t>
      </w:r>
      <w:r w:rsidRPr="00FA5334">
        <w:rPr>
          <w:rFonts w:ascii="Times New Roman" w:hAnsi="Times New Roman" w:cs="Times New Roman"/>
          <w:sz w:val="28"/>
          <w:szCs w:val="28"/>
        </w:rPr>
        <w:t>районной</w:t>
      </w:r>
      <w:r w:rsidR="00D61873" w:rsidRPr="00FA5334">
        <w:rPr>
          <w:rFonts w:ascii="Times New Roman" w:hAnsi="Times New Roman" w:cs="Times New Roman"/>
          <w:sz w:val="28"/>
          <w:szCs w:val="28"/>
        </w:rPr>
        <w:t>, но</w:t>
      </w:r>
      <w:r w:rsidRPr="00FA5334">
        <w:rPr>
          <w:rFonts w:ascii="Times New Roman" w:hAnsi="Times New Roman" w:cs="Times New Roman"/>
          <w:sz w:val="28"/>
          <w:szCs w:val="28"/>
        </w:rPr>
        <w:t xml:space="preserve"> и краевой, например, в </w:t>
      </w:r>
      <w:r w:rsidR="006B3EF3" w:rsidRPr="00FA5334">
        <w:rPr>
          <w:rFonts w:ascii="Times New Roman" w:hAnsi="Times New Roman" w:cs="Times New Roman"/>
          <w:sz w:val="28"/>
          <w:szCs w:val="28"/>
        </w:rPr>
        <w:t>Воскресенской</w:t>
      </w:r>
      <w:r w:rsidR="00513087" w:rsidRPr="00FA5334">
        <w:rPr>
          <w:rFonts w:ascii="Times New Roman" w:hAnsi="Times New Roman" w:cs="Times New Roman"/>
          <w:sz w:val="28"/>
          <w:szCs w:val="28"/>
        </w:rPr>
        <w:t>,</w:t>
      </w:r>
      <w:r w:rsidR="001A50A0">
        <w:rPr>
          <w:rFonts w:ascii="Times New Roman" w:hAnsi="Times New Roman" w:cs="Times New Roman"/>
          <w:sz w:val="28"/>
          <w:szCs w:val="28"/>
        </w:rPr>
        <w:t xml:space="preserve"> </w:t>
      </w:r>
      <w:r w:rsidR="006B3EF3" w:rsidRPr="00FA5334">
        <w:rPr>
          <w:rFonts w:ascii="Times New Roman" w:hAnsi="Times New Roman" w:cs="Times New Roman"/>
          <w:sz w:val="28"/>
          <w:szCs w:val="28"/>
        </w:rPr>
        <w:t>Голухинской</w:t>
      </w:r>
      <w:r w:rsidRPr="00FA5334">
        <w:rPr>
          <w:rFonts w:ascii="Times New Roman" w:hAnsi="Times New Roman" w:cs="Times New Roman"/>
          <w:sz w:val="28"/>
          <w:szCs w:val="28"/>
        </w:rPr>
        <w:t xml:space="preserve">, </w:t>
      </w:r>
      <w:r w:rsidR="006B3EF3" w:rsidRPr="00FA5334">
        <w:rPr>
          <w:rFonts w:ascii="Times New Roman" w:hAnsi="Times New Roman" w:cs="Times New Roman"/>
          <w:sz w:val="28"/>
          <w:szCs w:val="28"/>
        </w:rPr>
        <w:t>Новокопыловской</w:t>
      </w:r>
      <w:r w:rsidR="00513087" w:rsidRPr="00FA5334">
        <w:rPr>
          <w:rFonts w:ascii="Times New Roman" w:hAnsi="Times New Roman" w:cs="Times New Roman"/>
          <w:sz w:val="28"/>
          <w:szCs w:val="28"/>
        </w:rPr>
        <w:t xml:space="preserve">, </w:t>
      </w:r>
      <w:r w:rsidR="006B3EF3" w:rsidRPr="00FA5334">
        <w:rPr>
          <w:rFonts w:ascii="Times New Roman" w:hAnsi="Times New Roman" w:cs="Times New Roman"/>
          <w:sz w:val="28"/>
          <w:szCs w:val="28"/>
        </w:rPr>
        <w:t>Стародраченинской</w:t>
      </w:r>
      <w:r w:rsidR="00513087" w:rsidRPr="00FA5334">
        <w:rPr>
          <w:rFonts w:ascii="Times New Roman" w:hAnsi="Times New Roman" w:cs="Times New Roman"/>
          <w:sz w:val="28"/>
          <w:szCs w:val="28"/>
        </w:rPr>
        <w:t>.</w:t>
      </w:r>
      <w:r w:rsidR="001A50A0">
        <w:rPr>
          <w:rFonts w:ascii="Times New Roman" w:hAnsi="Times New Roman" w:cs="Times New Roman"/>
          <w:sz w:val="28"/>
          <w:szCs w:val="28"/>
        </w:rPr>
        <w:t xml:space="preserve"> </w:t>
      </w:r>
      <w:r w:rsidRPr="00FA5334">
        <w:rPr>
          <w:rFonts w:ascii="Times New Roman" w:hAnsi="Times New Roman" w:cs="Times New Roman"/>
          <w:sz w:val="28"/>
          <w:szCs w:val="28"/>
        </w:rPr>
        <w:t xml:space="preserve">Если в прошлом году не справились с ОГЭ по математике </w:t>
      </w:r>
      <w:r w:rsidR="006B3EF3" w:rsidRPr="00FA5334">
        <w:rPr>
          <w:rFonts w:ascii="Times New Roman" w:hAnsi="Times New Roman" w:cs="Times New Roman"/>
          <w:sz w:val="28"/>
          <w:szCs w:val="28"/>
        </w:rPr>
        <w:t>9</w:t>
      </w:r>
      <w:r w:rsidRPr="00FA5334">
        <w:rPr>
          <w:rFonts w:ascii="Times New Roman" w:hAnsi="Times New Roman" w:cs="Times New Roman"/>
          <w:sz w:val="28"/>
          <w:szCs w:val="28"/>
        </w:rPr>
        <w:t xml:space="preserve"> выпускников, то в основной период ГИА этого года </w:t>
      </w:r>
      <w:r w:rsidR="006B3EF3" w:rsidRPr="00FA5334">
        <w:rPr>
          <w:rFonts w:ascii="Times New Roman" w:hAnsi="Times New Roman" w:cs="Times New Roman"/>
          <w:sz w:val="28"/>
          <w:szCs w:val="28"/>
        </w:rPr>
        <w:t>17</w:t>
      </w:r>
      <w:r w:rsidRPr="00FA5334">
        <w:rPr>
          <w:rFonts w:ascii="Times New Roman" w:hAnsi="Times New Roman" w:cs="Times New Roman"/>
          <w:sz w:val="28"/>
          <w:szCs w:val="28"/>
        </w:rPr>
        <w:t xml:space="preserve"> выпускников не сдали экзамен  по математике, и из них </w:t>
      </w:r>
      <w:r w:rsidR="006B3EF3" w:rsidRPr="00FA5334">
        <w:rPr>
          <w:rFonts w:ascii="Times New Roman" w:hAnsi="Times New Roman" w:cs="Times New Roman"/>
          <w:sz w:val="28"/>
          <w:szCs w:val="28"/>
        </w:rPr>
        <w:t>4</w:t>
      </w:r>
      <w:r w:rsidRPr="00FA5334">
        <w:rPr>
          <w:rFonts w:ascii="Times New Roman" w:hAnsi="Times New Roman" w:cs="Times New Roman"/>
          <w:sz w:val="28"/>
          <w:szCs w:val="28"/>
        </w:rPr>
        <w:t xml:space="preserve"> обучающихся</w:t>
      </w:r>
      <w:r w:rsidR="006B3EF3" w:rsidRPr="00FA5334">
        <w:rPr>
          <w:rFonts w:ascii="Times New Roman" w:hAnsi="Times New Roman" w:cs="Times New Roman"/>
          <w:sz w:val="28"/>
          <w:szCs w:val="28"/>
        </w:rPr>
        <w:t xml:space="preserve"> Верх-Камышенской</w:t>
      </w:r>
      <w:r w:rsidRPr="00FA5334">
        <w:rPr>
          <w:rFonts w:ascii="Times New Roman" w:hAnsi="Times New Roman" w:cs="Times New Roman"/>
          <w:sz w:val="28"/>
          <w:szCs w:val="28"/>
        </w:rPr>
        <w:t xml:space="preserve"> школы.</w:t>
      </w:r>
    </w:p>
    <w:p w:rsidR="002B4328" w:rsidRPr="00FA5334" w:rsidRDefault="00521743"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 xml:space="preserve">   По русскому языку  на ОГЭ  качество</w:t>
      </w:r>
      <w:r w:rsidR="006B3EF3" w:rsidRPr="00FA5334">
        <w:rPr>
          <w:rFonts w:ascii="Times New Roman" w:hAnsi="Times New Roman" w:cs="Times New Roman"/>
          <w:sz w:val="28"/>
          <w:szCs w:val="28"/>
        </w:rPr>
        <w:t xml:space="preserve"> знаний составило 53,29</w:t>
      </w:r>
      <w:r w:rsidRPr="00FA5334">
        <w:rPr>
          <w:rFonts w:ascii="Times New Roman" w:hAnsi="Times New Roman" w:cs="Times New Roman"/>
          <w:sz w:val="28"/>
          <w:szCs w:val="28"/>
        </w:rPr>
        <w:t>% ,  что на 1,</w:t>
      </w:r>
      <w:r w:rsidR="006B3EF3" w:rsidRPr="00FA5334">
        <w:rPr>
          <w:rFonts w:ascii="Times New Roman" w:hAnsi="Times New Roman" w:cs="Times New Roman"/>
          <w:sz w:val="28"/>
          <w:szCs w:val="28"/>
        </w:rPr>
        <w:t>84</w:t>
      </w:r>
      <w:r w:rsidRPr="00FA5334">
        <w:rPr>
          <w:rFonts w:ascii="Times New Roman" w:hAnsi="Times New Roman" w:cs="Times New Roman"/>
          <w:sz w:val="28"/>
          <w:szCs w:val="28"/>
        </w:rPr>
        <w:t>%  выше  прошлогоднего результата. Средняя районная отметка – 3,6</w:t>
      </w:r>
      <w:r w:rsidR="006B3EF3" w:rsidRPr="00FA5334">
        <w:rPr>
          <w:rFonts w:ascii="Times New Roman" w:hAnsi="Times New Roman" w:cs="Times New Roman"/>
          <w:sz w:val="28"/>
          <w:szCs w:val="28"/>
        </w:rPr>
        <w:t>5</w:t>
      </w:r>
      <w:r w:rsidRPr="00FA5334">
        <w:rPr>
          <w:rFonts w:ascii="Times New Roman" w:hAnsi="Times New Roman" w:cs="Times New Roman"/>
          <w:sz w:val="28"/>
          <w:szCs w:val="28"/>
        </w:rPr>
        <w:t xml:space="preserve">.  Выше средней краевой отметки результаты в </w:t>
      </w:r>
      <w:r w:rsidR="006B3EF3" w:rsidRPr="00FA5334">
        <w:rPr>
          <w:rFonts w:ascii="Times New Roman" w:hAnsi="Times New Roman" w:cs="Times New Roman"/>
          <w:sz w:val="28"/>
          <w:szCs w:val="28"/>
        </w:rPr>
        <w:t>Зыряновской</w:t>
      </w:r>
      <w:r w:rsidRPr="00FA5334">
        <w:rPr>
          <w:rFonts w:ascii="Times New Roman" w:hAnsi="Times New Roman" w:cs="Times New Roman"/>
          <w:sz w:val="28"/>
          <w:szCs w:val="28"/>
        </w:rPr>
        <w:t xml:space="preserve"> школе</w:t>
      </w:r>
      <w:r w:rsidR="00513087" w:rsidRPr="00FA5334">
        <w:rPr>
          <w:rFonts w:ascii="Times New Roman" w:hAnsi="Times New Roman" w:cs="Times New Roman"/>
          <w:sz w:val="28"/>
          <w:szCs w:val="28"/>
        </w:rPr>
        <w:t xml:space="preserve">,  </w:t>
      </w:r>
      <w:r w:rsidR="002B4328" w:rsidRPr="00FA5334">
        <w:rPr>
          <w:rFonts w:ascii="Times New Roman" w:hAnsi="Times New Roman" w:cs="Times New Roman"/>
          <w:sz w:val="28"/>
          <w:szCs w:val="28"/>
        </w:rPr>
        <w:t>Стародраченинской</w:t>
      </w:r>
      <w:r w:rsidR="001A50A0">
        <w:rPr>
          <w:rFonts w:ascii="Times New Roman" w:hAnsi="Times New Roman" w:cs="Times New Roman"/>
          <w:sz w:val="28"/>
          <w:szCs w:val="28"/>
        </w:rPr>
        <w:t xml:space="preserve"> </w:t>
      </w:r>
      <w:r w:rsidRPr="00FA5334">
        <w:rPr>
          <w:rFonts w:ascii="Times New Roman" w:hAnsi="Times New Roman" w:cs="Times New Roman"/>
          <w:sz w:val="28"/>
          <w:szCs w:val="28"/>
        </w:rPr>
        <w:t>и</w:t>
      </w:r>
      <w:r w:rsidR="001A50A0">
        <w:rPr>
          <w:rFonts w:ascii="Times New Roman" w:hAnsi="Times New Roman" w:cs="Times New Roman"/>
          <w:sz w:val="28"/>
          <w:szCs w:val="28"/>
        </w:rPr>
        <w:t xml:space="preserve"> </w:t>
      </w:r>
      <w:r w:rsidRPr="00FA5334">
        <w:rPr>
          <w:rFonts w:ascii="Times New Roman" w:hAnsi="Times New Roman" w:cs="Times New Roman"/>
          <w:sz w:val="28"/>
          <w:szCs w:val="28"/>
        </w:rPr>
        <w:t>С</w:t>
      </w:r>
      <w:r w:rsidR="006B3EF3" w:rsidRPr="00FA5334">
        <w:rPr>
          <w:rFonts w:ascii="Times New Roman" w:hAnsi="Times New Roman" w:cs="Times New Roman"/>
          <w:sz w:val="28"/>
          <w:szCs w:val="28"/>
        </w:rPr>
        <w:t>основской</w:t>
      </w:r>
      <w:r w:rsidR="00513087" w:rsidRPr="00FA5334">
        <w:rPr>
          <w:rFonts w:ascii="Times New Roman" w:hAnsi="Times New Roman" w:cs="Times New Roman"/>
          <w:sz w:val="28"/>
          <w:szCs w:val="28"/>
        </w:rPr>
        <w:t>.</w:t>
      </w:r>
      <w:r w:rsidRPr="00FA5334">
        <w:rPr>
          <w:rFonts w:ascii="Times New Roman" w:hAnsi="Times New Roman" w:cs="Times New Roman"/>
          <w:sz w:val="28"/>
          <w:szCs w:val="28"/>
        </w:rPr>
        <w:t xml:space="preserve"> Не справились с экзаменом по русскому языку</w:t>
      </w:r>
      <w:r w:rsidR="002B4328" w:rsidRPr="00FA5334">
        <w:rPr>
          <w:rFonts w:ascii="Times New Roman" w:hAnsi="Times New Roman" w:cs="Times New Roman"/>
          <w:sz w:val="28"/>
          <w:szCs w:val="28"/>
        </w:rPr>
        <w:t xml:space="preserve"> 9</w:t>
      </w:r>
      <w:r w:rsidRPr="00FA5334">
        <w:rPr>
          <w:rFonts w:ascii="Times New Roman" w:hAnsi="Times New Roman" w:cs="Times New Roman"/>
          <w:sz w:val="28"/>
          <w:szCs w:val="28"/>
        </w:rPr>
        <w:t xml:space="preserve"> человек. Слабые результаты показали девятиклассники на экзаменах по географии, обществознанию, биологии, физике</w:t>
      </w:r>
      <w:r w:rsidR="002B4328" w:rsidRPr="00FA5334">
        <w:rPr>
          <w:rFonts w:ascii="Times New Roman" w:hAnsi="Times New Roman" w:cs="Times New Roman"/>
          <w:sz w:val="28"/>
          <w:szCs w:val="28"/>
        </w:rPr>
        <w:t>.</w:t>
      </w:r>
      <w:r w:rsidRPr="00FA5334">
        <w:rPr>
          <w:rFonts w:ascii="Times New Roman" w:hAnsi="Times New Roman" w:cs="Times New Roman"/>
          <w:sz w:val="28"/>
          <w:szCs w:val="28"/>
        </w:rPr>
        <w:t>Выше средней краевой отметки районные результаты по химии и литературе</w:t>
      </w:r>
      <w:r w:rsidR="00513087" w:rsidRPr="00FA5334">
        <w:rPr>
          <w:rFonts w:ascii="Times New Roman" w:hAnsi="Times New Roman" w:cs="Times New Roman"/>
          <w:sz w:val="28"/>
          <w:szCs w:val="28"/>
        </w:rPr>
        <w:t>.</w:t>
      </w:r>
      <w:r w:rsidR="001A50A0">
        <w:rPr>
          <w:rFonts w:ascii="Times New Roman" w:hAnsi="Times New Roman" w:cs="Times New Roman"/>
          <w:sz w:val="28"/>
          <w:szCs w:val="28"/>
        </w:rPr>
        <w:t xml:space="preserve"> </w:t>
      </w:r>
      <w:r w:rsidR="00513087" w:rsidRPr="00FA5334">
        <w:rPr>
          <w:rFonts w:ascii="Times New Roman" w:hAnsi="Times New Roman" w:cs="Times New Roman"/>
          <w:sz w:val="28"/>
          <w:szCs w:val="28"/>
        </w:rPr>
        <w:t>Э</w:t>
      </w:r>
      <w:r w:rsidR="00ED7138" w:rsidRPr="00FA5334">
        <w:rPr>
          <w:rFonts w:ascii="Times New Roman" w:hAnsi="Times New Roman" w:cs="Times New Roman"/>
          <w:sz w:val="28"/>
          <w:szCs w:val="28"/>
        </w:rPr>
        <w:t>то</w:t>
      </w:r>
      <w:r w:rsidRPr="00FA5334">
        <w:rPr>
          <w:rFonts w:ascii="Times New Roman" w:hAnsi="Times New Roman" w:cs="Times New Roman"/>
          <w:sz w:val="28"/>
          <w:szCs w:val="28"/>
        </w:rPr>
        <w:t xml:space="preserve"> учителя </w:t>
      </w:r>
      <w:r w:rsidR="002B4328" w:rsidRPr="00FA5334">
        <w:rPr>
          <w:rFonts w:ascii="Times New Roman" w:hAnsi="Times New Roman" w:cs="Times New Roman"/>
          <w:sz w:val="28"/>
          <w:szCs w:val="28"/>
        </w:rPr>
        <w:t>Новодраченинской</w:t>
      </w:r>
      <w:r w:rsidRPr="00FA5334">
        <w:rPr>
          <w:rFonts w:ascii="Times New Roman" w:hAnsi="Times New Roman" w:cs="Times New Roman"/>
          <w:sz w:val="28"/>
          <w:szCs w:val="28"/>
        </w:rPr>
        <w:t xml:space="preserve"> и </w:t>
      </w:r>
      <w:r w:rsidR="002B4328" w:rsidRPr="00FA5334">
        <w:rPr>
          <w:rFonts w:ascii="Times New Roman" w:hAnsi="Times New Roman" w:cs="Times New Roman"/>
          <w:sz w:val="28"/>
          <w:szCs w:val="28"/>
        </w:rPr>
        <w:t>Новокопыловской</w:t>
      </w:r>
      <w:r w:rsidR="001A50A0">
        <w:rPr>
          <w:rFonts w:ascii="Times New Roman" w:hAnsi="Times New Roman" w:cs="Times New Roman"/>
          <w:sz w:val="28"/>
          <w:szCs w:val="28"/>
        </w:rPr>
        <w:t xml:space="preserve"> </w:t>
      </w:r>
      <w:r w:rsidR="00513087" w:rsidRPr="00FA5334">
        <w:rPr>
          <w:rFonts w:ascii="Times New Roman" w:hAnsi="Times New Roman" w:cs="Times New Roman"/>
          <w:sz w:val="28"/>
          <w:szCs w:val="28"/>
        </w:rPr>
        <w:t>школы.</w:t>
      </w:r>
    </w:p>
    <w:p w:rsidR="00521743" w:rsidRPr="00FA5334" w:rsidRDefault="00521743"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 xml:space="preserve">Всего из </w:t>
      </w:r>
      <w:r w:rsidR="002B4328" w:rsidRPr="00FA5334">
        <w:rPr>
          <w:rFonts w:ascii="Times New Roman" w:hAnsi="Times New Roman" w:cs="Times New Roman"/>
          <w:sz w:val="28"/>
          <w:szCs w:val="28"/>
        </w:rPr>
        <w:t xml:space="preserve">167 </w:t>
      </w:r>
      <w:r w:rsidRPr="00FA5334">
        <w:rPr>
          <w:rFonts w:ascii="Times New Roman" w:hAnsi="Times New Roman" w:cs="Times New Roman"/>
          <w:sz w:val="28"/>
          <w:szCs w:val="28"/>
        </w:rPr>
        <w:t xml:space="preserve">обучающихся по  образовательным программам </w:t>
      </w:r>
      <w:r w:rsidR="002B4328" w:rsidRPr="00FA5334">
        <w:rPr>
          <w:rFonts w:ascii="Times New Roman" w:hAnsi="Times New Roman" w:cs="Times New Roman"/>
          <w:sz w:val="28"/>
          <w:szCs w:val="28"/>
        </w:rPr>
        <w:t>основного общего образования  52</w:t>
      </w:r>
      <w:r w:rsidRPr="00FA5334">
        <w:rPr>
          <w:rFonts w:ascii="Times New Roman" w:hAnsi="Times New Roman" w:cs="Times New Roman"/>
          <w:sz w:val="28"/>
          <w:szCs w:val="28"/>
        </w:rPr>
        <w:t xml:space="preserve"> человека первоначально имели неудовлетворительные результаты, из них </w:t>
      </w:r>
      <w:r w:rsidR="002B4328" w:rsidRPr="00FA5334">
        <w:rPr>
          <w:rFonts w:ascii="Times New Roman" w:hAnsi="Times New Roman" w:cs="Times New Roman"/>
          <w:sz w:val="28"/>
          <w:szCs w:val="28"/>
        </w:rPr>
        <w:t>16</w:t>
      </w:r>
      <w:r w:rsidRPr="00FA5334">
        <w:rPr>
          <w:rFonts w:ascii="Times New Roman" w:hAnsi="Times New Roman" w:cs="Times New Roman"/>
          <w:sz w:val="28"/>
          <w:szCs w:val="28"/>
        </w:rPr>
        <w:t xml:space="preserve"> человек по трем или четырем предметам. </w:t>
      </w:r>
      <w:r w:rsidR="00ED7138" w:rsidRPr="00FA5334">
        <w:rPr>
          <w:rFonts w:ascii="Times New Roman" w:hAnsi="Times New Roman" w:cs="Times New Roman"/>
          <w:sz w:val="28"/>
          <w:szCs w:val="28"/>
        </w:rPr>
        <w:t>И, как промежуточный итог,</w:t>
      </w:r>
      <w:r w:rsidR="002B4328" w:rsidRPr="00FA5334">
        <w:rPr>
          <w:rFonts w:ascii="Times New Roman" w:hAnsi="Times New Roman" w:cs="Times New Roman"/>
          <w:sz w:val="28"/>
          <w:szCs w:val="28"/>
        </w:rPr>
        <w:t>22 выпускника</w:t>
      </w:r>
      <w:r w:rsidRPr="00FA5334">
        <w:rPr>
          <w:rFonts w:ascii="Times New Roman" w:hAnsi="Times New Roman" w:cs="Times New Roman"/>
          <w:sz w:val="28"/>
          <w:szCs w:val="28"/>
        </w:rPr>
        <w:t xml:space="preserve"> 9-х классов попытаются в сентябре текущего года пересдать экзамены повторно.Всего </w:t>
      </w:r>
      <w:r w:rsidR="002B4328" w:rsidRPr="00FA5334">
        <w:rPr>
          <w:rFonts w:ascii="Times New Roman" w:hAnsi="Times New Roman" w:cs="Times New Roman"/>
          <w:sz w:val="28"/>
          <w:szCs w:val="28"/>
        </w:rPr>
        <w:t>145</w:t>
      </w:r>
      <w:r w:rsidR="00F91034" w:rsidRPr="00FA5334">
        <w:rPr>
          <w:rFonts w:ascii="Times New Roman" w:hAnsi="Times New Roman" w:cs="Times New Roman"/>
          <w:sz w:val="28"/>
          <w:szCs w:val="28"/>
        </w:rPr>
        <w:t xml:space="preserve"> девятиклассник</w:t>
      </w:r>
      <w:r w:rsidR="002B4328" w:rsidRPr="00FA5334">
        <w:rPr>
          <w:rFonts w:ascii="Times New Roman" w:hAnsi="Times New Roman" w:cs="Times New Roman"/>
          <w:sz w:val="28"/>
          <w:szCs w:val="28"/>
        </w:rPr>
        <w:t>ов</w:t>
      </w:r>
      <w:r w:rsidRPr="00FA5334">
        <w:rPr>
          <w:rFonts w:ascii="Times New Roman" w:hAnsi="Times New Roman" w:cs="Times New Roman"/>
          <w:sz w:val="28"/>
          <w:szCs w:val="28"/>
        </w:rPr>
        <w:t xml:space="preserve"> получил</w:t>
      </w:r>
      <w:r w:rsidR="002B4328" w:rsidRPr="00FA5334">
        <w:rPr>
          <w:rFonts w:ascii="Times New Roman" w:hAnsi="Times New Roman" w:cs="Times New Roman"/>
          <w:sz w:val="28"/>
          <w:szCs w:val="28"/>
        </w:rPr>
        <w:t>и</w:t>
      </w:r>
      <w:r w:rsidRPr="00FA5334">
        <w:rPr>
          <w:rFonts w:ascii="Times New Roman" w:hAnsi="Times New Roman" w:cs="Times New Roman"/>
          <w:sz w:val="28"/>
          <w:szCs w:val="28"/>
        </w:rPr>
        <w:t xml:space="preserve"> аттестат об основном общем образовании,  из них </w:t>
      </w:r>
      <w:r w:rsidR="00F50B0F" w:rsidRPr="00FA5334">
        <w:rPr>
          <w:rFonts w:ascii="Times New Roman" w:hAnsi="Times New Roman" w:cs="Times New Roman"/>
          <w:sz w:val="28"/>
          <w:szCs w:val="28"/>
        </w:rPr>
        <w:t>12</w:t>
      </w:r>
      <w:r w:rsidR="00F91034" w:rsidRPr="00FA5334">
        <w:rPr>
          <w:rFonts w:ascii="Times New Roman" w:hAnsi="Times New Roman" w:cs="Times New Roman"/>
          <w:sz w:val="28"/>
          <w:szCs w:val="28"/>
        </w:rPr>
        <w:t>-</w:t>
      </w:r>
      <w:r w:rsidR="00B942C3" w:rsidRPr="00FA5334">
        <w:rPr>
          <w:rFonts w:ascii="Times New Roman" w:hAnsi="Times New Roman" w:cs="Times New Roman"/>
          <w:sz w:val="28"/>
          <w:szCs w:val="28"/>
        </w:rPr>
        <w:t xml:space="preserve">  аттестат  с отличием</w:t>
      </w:r>
      <w:r w:rsidRPr="00FA5334">
        <w:rPr>
          <w:rFonts w:ascii="Times New Roman" w:hAnsi="Times New Roman" w:cs="Times New Roman"/>
          <w:sz w:val="28"/>
          <w:szCs w:val="28"/>
        </w:rPr>
        <w:t>.</w:t>
      </w:r>
    </w:p>
    <w:p w:rsidR="00521743" w:rsidRPr="00FA5334" w:rsidRDefault="00521743"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ab/>
      </w:r>
      <w:r w:rsidR="00AE1615" w:rsidRPr="00FA5334">
        <w:rPr>
          <w:rFonts w:ascii="Times New Roman" w:hAnsi="Times New Roman" w:cs="Times New Roman"/>
          <w:sz w:val="28"/>
          <w:szCs w:val="28"/>
        </w:rPr>
        <w:t xml:space="preserve"> В 11 -х  классах  д</w:t>
      </w:r>
      <w:r w:rsidRPr="00FA5334">
        <w:rPr>
          <w:rFonts w:ascii="Times New Roman" w:hAnsi="Times New Roman" w:cs="Times New Roman"/>
          <w:sz w:val="28"/>
          <w:szCs w:val="28"/>
        </w:rPr>
        <w:t xml:space="preserve">опущено к </w:t>
      </w:r>
      <w:r w:rsidR="00AE1615" w:rsidRPr="00FA5334">
        <w:rPr>
          <w:rFonts w:ascii="Times New Roman" w:hAnsi="Times New Roman" w:cs="Times New Roman"/>
          <w:sz w:val="28"/>
          <w:szCs w:val="28"/>
        </w:rPr>
        <w:t>экзаменам было</w:t>
      </w:r>
      <w:r w:rsidR="000527DB" w:rsidRPr="00FA5334">
        <w:rPr>
          <w:rFonts w:ascii="Times New Roman" w:hAnsi="Times New Roman" w:cs="Times New Roman"/>
          <w:sz w:val="28"/>
          <w:szCs w:val="28"/>
        </w:rPr>
        <w:t>66</w:t>
      </w:r>
      <w:r w:rsidRPr="00FA5334">
        <w:rPr>
          <w:rFonts w:ascii="Times New Roman" w:hAnsi="Times New Roman" w:cs="Times New Roman"/>
          <w:sz w:val="28"/>
          <w:szCs w:val="28"/>
        </w:rPr>
        <w:t xml:space="preserve"> выпускников, из них 6</w:t>
      </w:r>
      <w:r w:rsidR="000527DB" w:rsidRPr="00FA5334">
        <w:rPr>
          <w:rFonts w:ascii="Times New Roman" w:hAnsi="Times New Roman" w:cs="Times New Roman"/>
          <w:sz w:val="28"/>
          <w:szCs w:val="28"/>
        </w:rPr>
        <w:t>5</w:t>
      </w:r>
      <w:r w:rsidRPr="00FA5334">
        <w:rPr>
          <w:rFonts w:ascii="Times New Roman" w:hAnsi="Times New Roman" w:cs="Times New Roman"/>
          <w:sz w:val="28"/>
          <w:szCs w:val="28"/>
        </w:rPr>
        <w:t xml:space="preserve">  получили аттестат о среднем общем образовании, в том числе </w:t>
      </w:r>
      <w:r w:rsidR="000527DB" w:rsidRPr="00FA5334">
        <w:rPr>
          <w:rFonts w:ascii="Times New Roman" w:hAnsi="Times New Roman" w:cs="Times New Roman"/>
          <w:sz w:val="28"/>
          <w:szCs w:val="28"/>
        </w:rPr>
        <w:t>12</w:t>
      </w:r>
      <w:r w:rsidRPr="00FA5334">
        <w:rPr>
          <w:rFonts w:ascii="Times New Roman" w:hAnsi="Times New Roman" w:cs="Times New Roman"/>
          <w:sz w:val="28"/>
          <w:szCs w:val="28"/>
        </w:rPr>
        <w:t xml:space="preserve"> аттестатов с отличием, медалистов  </w:t>
      </w:r>
      <w:r w:rsidR="000527DB" w:rsidRPr="00FA5334">
        <w:rPr>
          <w:rFonts w:ascii="Times New Roman" w:hAnsi="Times New Roman" w:cs="Times New Roman"/>
          <w:sz w:val="28"/>
          <w:szCs w:val="28"/>
        </w:rPr>
        <w:t xml:space="preserve">на 4 человека </w:t>
      </w:r>
      <w:r w:rsidRPr="00FA5334">
        <w:rPr>
          <w:rFonts w:ascii="Times New Roman" w:hAnsi="Times New Roman" w:cs="Times New Roman"/>
          <w:sz w:val="28"/>
          <w:szCs w:val="28"/>
        </w:rPr>
        <w:t xml:space="preserve"> больше, чем в прошлом году.  </w:t>
      </w:r>
    </w:p>
    <w:p w:rsidR="00521743" w:rsidRPr="00FA5334" w:rsidRDefault="00521743"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 xml:space="preserve">Процедура единого государственного экзамена в районе проходила в штатном режиме,  с использованием технологии печати и сканирования </w:t>
      </w:r>
      <w:r w:rsidR="000527DB" w:rsidRPr="00FA5334">
        <w:rPr>
          <w:rFonts w:ascii="Times New Roman" w:hAnsi="Times New Roman" w:cs="Times New Roman"/>
          <w:sz w:val="28"/>
          <w:szCs w:val="28"/>
        </w:rPr>
        <w:t xml:space="preserve">полного пакета экзаменационных </w:t>
      </w:r>
      <w:r w:rsidRPr="00FA5334">
        <w:rPr>
          <w:rFonts w:ascii="Times New Roman" w:hAnsi="Times New Roman" w:cs="Times New Roman"/>
          <w:sz w:val="28"/>
          <w:szCs w:val="28"/>
        </w:rPr>
        <w:t>материалов в пункте проведения экзаменов (ППЭ). Нарушений процедуры ЕГЭ в пунктах не зафиксировано.</w:t>
      </w:r>
    </w:p>
    <w:p w:rsidR="00521743" w:rsidRPr="00FA5334" w:rsidRDefault="00521743"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 xml:space="preserve">Особую благодарность хочу выразить </w:t>
      </w:r>
      <w:r w:rsidR="000527DB" w:rsidRPr="00FA5334">
        <w:rPr>
          <w:rFonts w:ascii="Times New Roman" w:hAnsi="Times New Roman" w:cs="Times New Roman"/>
          <w:sz w:val="28"/>
          <w:szCs w:val="28"/>
        </w:rPr>
        <w:t xml:space="preserve">руководителям </w:t>
      </w:r>
      <w:r w:rsidRPr="00FA5334">
        <w:rPr>
          <w:rFonts w:ascii="Times New Roman" w:hAnsi="Times New Roman" w:cs="Times New Roman"/>
          <w:sz w:val="28"/>
          <w:szCs w:val="28"/>
        </w:rPr>
        <w:t xml:space="preserve"> ППЭ:  </w:t>
      </w:r>
      <w:r w:rsidR="00AE1615" w:rsidRPr="00FA5334">
        <w:rPr>
          <w:rFonts w:ascii="Times New Roman" w:hAnsi="Times New Roman" w:cs="Times New Roman"/>
          <w:sz w:val="28"/>
          <w:szCs w:val="28"/>
        </w:rPr>
        <w:t xml:space="preserve">Шушновой Татьяне Дмитриевне, </w:t>
      </w:r>
      <w:r w:rsidR="000527DB" w:rsidRPr="00FA5334">
        <w:rPr>
          <w:rFonts w:ascii="Times New Roman" w:hAnsi="Times New Roman" w:cs="Times New Roman"/>
          <w:sz w:val="28"/>
          <w:szCs w:val="28"/>
        </w:rPr>
        <w:t>Рябухо Алёне Владимировне</w:t>
      </w:r>
      <w:r w:rsidRPr="00FA5334">
        <w:rPr>
          <w:rFonts w:ascii="Times New Roman" w:hAnsi="Times New Roman" w:cs="Times New Roman"/>
          <w:sz w:val="28"/>
          <w:szCs w:val="28"/>
        </w:rPr>
        <w:t>.</w:t>
      </w:r>
      <w:r w:rsidR="00AE1615" w:rsidRPr="00FA5334">
        <w:rPr>
          <w:rFonts w:ascii="Times New Roman" w:hAnsi="Times New Roman" w:cs="Times New Roman"/>
          <w:sz w:val="28"/>
          <w:szCs w:val="28"/>
        </w:rPr>
        <w:t xml:space="preserve"> И всем</w:t>
      </w:r>
      <w:r w:rsidRPr="00FA5334">
        <w:rPr>
          <w:rFonts w:ascii="Times New Roman" w:hAnsi="Times New Roman" w:cs="Times New Roman"/>
          <w:sz w:val="28"/>
          <w:szCs w:val="28"/>
        </w:rPr>
        <w:t xml:space="preserve"> работникам ППЭ, включая </w:t>
      </w:r>
      <w:r w:rsidR="000527DB" w:rsidRPr="00FA5334">
        <w:rPr>
          <w:rFonts w:ascii="Times New Roman" w:hAnsi="Times New Roman" w:cs="Times New Roman"/>
          <w:sz w:val="28"/>
          <w:szCs w:val="28"/>
        </w:rPr>
        <w:lastRenderedPageBreak/>
        <w:t>технических специалистов</w:t>
      </w:r>
      <w:r w:rsidRPr="00FA5334">
        <w:rPr>
          <w:rFonts w:ascii="Times New Roman" w:hAnsi="Times New Roman" w:cs="Times New Roman"/>
          <w:sz w:val="28"/>
          <w:szCs w:val="28"/>
        </w:rPr>
        <w:t xml:space="preserve">, потому что без ваших знаний и ответственности провести государственную итоговую аттестацию невозможно. </w:t>
      </w:r>
    </w:p>
    <w:p w:rsidR="00521743" w:rsidRPr="00FA5334" w:rsidRDefault="00521743"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Общие результаты ЕГЭ   в этом годупо некоторым предметам  выше прошлогодних.</w:t>
      </w:r>
      <w:r w:rsidR="00AE1615" w:rsidRPr="00FA5334">
        <w:rPr>
          <w:rFonts w:ascii="Times New Roman" w:hAnsi="Times New Roman" w:cs="Times New Roman"/>
          <w:sz w:val="28"/>
          <w:szCs w:val="28"/>
        </w:rPr>
        <w:t xml:space="preserve"> Так</w:t>
      </w:r>
      <w:r w:rsidR="000527DB" w:rsidRPr="00FA5334">
        <w:rPr>
          <w:rFonts w:ascii="Times New Roman" w:hAnsi="Times New Roman" w:cs="Times New Roman"/>
          <w:sz w:val="28"/>
          <w:szCs w:val="28"/>
        </w:rPr>
        <w:t>,</w:t>
      </w:r>
      <w:r w:rsidRPr="00FA5334">
        <w:rPr>
          <w:rFonts w:ascii="Times New Roman" w:hAnsi="Times New Roman" w:cs="Times New Roman"/>
          <w:sz w:val="28"/>
          <w:szCs w:val="28"/>
        </w:rPr>
        <w:t xml:space="preserve">по русскому языку </w:t>
      </w:r>
      <w:r w:rsidR="00AE1615" w:rsidRPr="00FA5334">
        <w:rPr>
          <w:rFonts w:ascii="Times New Roman" w:hAnsi="Times New Roman" w:cs="Times New Roman"/>
          <w:sz w:val="28"/>
          <w:szCs w:val="28"/>
        </w:rPr>
        <w:t xml:space="preserve"> в</w:t>
      </w:r>
      <w:r w:rsidRPr="00FA5334">
        <w:rPr>
          <w:rFonts w:ascii="Times New Roman" w:hAnsi="Times New Roman" w:cs="Times New Roman"/>
          <w:sz w:val="28"/>
          <w:szCs w:val="28"/>
        </w:rPr>
        <w:t xml:space="preserve">ыше краевого  </w:t>
      </w:r>
      <w:r w:rsidR="00AE1615" w:rsidRPr="00FA5334">
        <w:rPr>
          <w:rFonts w:ascii="Times New Roman" w:hAnsi="Times New Roman" w:cs="Times New Roman"/>
          <w:sz w:val="28"/>
          <w:szCs w:val="28"/>
        </w:rPr>
        <w:t>в  Новодраченинской</w:t>
      </w:r>
      <w:r w:rsidR="00252083" w:rsidRPr="00FA5334">
        <w:rPr>
          <w:rFonts w:ascii="Times New Roman" w:hAnsi="Times New Roman" w:cs="Times New Roman"/>
          <w:sz w:val="28"/>
          <w:szCs w:val="28"/>
        </w:rPr>
        <w:t>,</w:t>
      </w:r>
      <w:r w:rsidR="001A50A0">
        <w:rPr>
          <w:rFonts w:ascii="Times New Roman" w:hAnsi="Times New Roman" w:cs="Times New Roman"/>
          <w:sz w:val="28"/>
          <w:szCs w:val="28"/>
        </w:rPr>
        <w:t xml:space="preserve"> </w:t>
      </w:r>
      <w:r w:rsidR="000527DB" w:rsidRPr="00FA5334">
        <w:rPr>
          <w:rFonts w:ascii="Times New Roman" w:hAnsi="Times New Roman" w:cs="Times New Roman"/>
          <w:sz w:val="28"/>
          <w:szCs w:val="28"/>
        </w:rPr>
        <w:t>Сосновской</w:t>
      </w:r>
      <w:r w:rsidR="00252083" w:rsidRPr="00FA5334">
        <w:rPr>
          <w:rFonts w:ascii="Times New Roman" w:hAnsi="Times New Roman" w:cs="Times New Roman"/>
          <w:sz w:val="28"/>
          <w:szCs w:val="28"/>
        </w:rPr>
        <w:t xml:space="preserve">,  </w:t>
      </w:r>
      <w:r w:rsidR="000527DB" w:rsidRPr="00FA5334">
        <w:rPr>
          <w:rFonts w:ascii="Times New Roman" w:hAnsi="Times New Roman" w:cs="Times New Roman"/>
          <w:sz w:val="28"/>
          <w:szCs w:val="28"/>
        </w:rPr>
        <w:t>Смазневской</w:t>
      </w:r>
      <w:r w:rsidR="00E171BF" w:rsidRPr="00FA5334">
        <w:rPr>
          <w:rFonts w:ascii="Times New Roman" w:hAnsi="Times New Roman" w:cs="Times New Roman"/>
          <w:sz w:val="28"/>
          <w:szCs w:val="28"/>
        </w:rPr>
        <w:t xml:space="preserve"> и  Новомоношкинской</w:t>
      </w:r>
      <w:r w:rsidR="001A50A0">
        <w:rPr>
          <w:rFonts w:ascii="Times New Roman" w:hAnsi="Times New Roman" w:cs="Times New Roman"/>
          <w:sz w:val="28"/>
          <w:szCs w:val="28"/>
        </w:rPr>
        <w:t xml:space="preserve"> </w:t>
      </w:r>
      <w:r w:rsidR="00AE1615" w:rsidRPr="00FA5334">
        <w:rPr>
          <w:rFonts w:ascii="Times New Roman" w:hAnsi="Times New Roman" w:cs="Times New Roman"/>
          <w:sz w:val="28"/>
          <w:szCs w:val="28"/>
        </w:rPr>
        <w:t>школах</w:t>
      </w:r>
      <w:r w:rsidRPr="00FA5334">
        <w:rPr>
          <w:rFonts w:ascii="Times New Roman" w:hAnsi="Times New Roman" w:cs="Times New Roman"/>
          <w:sz w:val="28"/>
          <w:szCs w:val="28"/>
        </w:rPr>
        <w:t xml:space="preserve">. </w:t>
      </w:r>
    </w:p>
    <w:p w:rsidR="00521743" w:rsidRPr="00FA5334" w:rsidRDefault="00521743"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 xml:space="preserve">Лучший результат по русскому языку – 98 баллов показала медалистка </w:t>
      </w:r>
      <w:r w:rsidR="00050885" w:rsidRPr="00FA5334">
        <w:rPr>
          <w:rFonts w:ascii="Times New Roman" w:hAnsi="Times New Roman" w:cs="Times New Roman"/>
          <w:sz w:val="28"/>
          <w:szCs w:val="28"/>
        </w:rPr>
        <w:t>Сосновской</w:t>
      </w:r>
      <w:r w:rsidRPr="00FA5334">
        <w:rPr>
          <w:rFonts w:ascii="Times New Roman" w:hAnsi="Times New Roman" w:cs="Times New Roman"/>
          <w:sz w:val="28"/>
          <w:szCs w:val="28"/>
        </w:rPr>
        <w:t xml:space="preserve"> школы</w:t>
      </w:r>
      <w:r w:rsidR="001A50A0">
        <w:rPr>
          <w:rFonts w:ascii="Times New Roman" w:hAnsi="Times New Roman" w:cs="Times New Roman"/>
          <w:sz w:val="28"/>
          <w:szCs w:val="28"/>
        </w:rPr>
        <w:t xml:space="preserve"> </w:t>
      </w:r>
      <w:r w:rsidR="00050885" w:rsidRPr="00FA5334">
        <w:rPr>
          <w:rFonts w:ascii="Times New Roman" w:hAnsi="Times New Roman" w:cs="Times New Roman"/>
          <w:sz w:val="28"/>
          <w:szCs w:val="28"/>
        </w:rPr>
        <w:t>Чухловина Ирина</w:t>
      </w:r>
      <w:r w:rsidRPr="00FA5334">
        <w:rPr>
          <w:rFonts w:ascii="Times New Roman" w:hAnsi="Times New Roman" w:cs="Times New Roman"/>
          <w:sz w:val="28"/>
          <w:szCs w:val="28"/>
        </w:rPr>
        <w:t>.</w:t>
      </w:r>
    </w:p>
    <w:p w:rsidR="00521743" w:rsidRPr="00FA5334" w:rsidRDefault="0078258A" w:rsidP="00FA533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521743" w:rsidRPr="00FA5334">
        <w:rPr>
          <w:rFonts w:ascii="Times New Roman" w:hAnsi="Times New Roman" w:cs="Times New Roman"/>
          <w:sz w:val="28"/>
          <w:szCs w:val="28"/>
        </w:rPr>
        <w:t>Средний районный балл ЕГЭ по пр</w:t>
      </w:r>
      <w:r w:rsidR="00E171BF" w:rsidRPr="00FA5334">
        <w:rPr>
          <w:rFonts w:ascii="Times New Roman" w:hAnsi="Times New Roman" w:cs="Times New Roman"/>
          <w:sz w:val="28"/>
          <w:szCs w:val="28"/>
        </w:rPr>
        <w:t>офильной математике составил 43,54</w:t>
      </w:r>
      <w:r w:rsidR="00521743" w:rsidRPr="00FA5334">
        <w:rPr>
          <w:rFonts w:ascii="Times New Roman" w:hAnsi="Times New Roman" w:cs="Times New Roman"/>
          <w:sz w:val="28"/>
          <w:szCs w:val="28"/>
        </w:rPr>
        <w:t>, что выше</w:t>
      </w:r>
      <w:r w:rsidR="00F136AF" w:rsidRPr="00FA5334">
        <w:rPr>
          <w:rFonts w:ascii="Times New Roman" w:hAnsi="Times New Roman" w:cs="Times New Roman"/>
          <w:sz w:val="28"/>
          <w:szCs w:val="28"/>
        </w:rPr>
        <w:t xml:space="preserve"> прошлогоднего на </w:t>
      </w:r>
      <w:r w:rsidR="00E171BF" w:rsidRPr="00FA5334">
        <w:rPr>
          <w:rFonts w:ascii="Times New Roman" w:hAnsi="Times New Roman" w:cs="Times New Roman"/>
          <w:sz w:val="28"/>
          <w:szCs w:val="28"/>
        </w:rPr>
        <w:t>6,34</w:t>
      </w:r>
      <w:r w:rsidR="00521743" w:rsidRPr="00FA5334">
        <w:rPr>
          <w:rFonts w:ascii="Times New Roman" w:hAnsi="Times New Roman" w:cs="Times New Roman"/>
          <w:sz w:val="28"/>
          <w:szCs w:val="28"/>
        </w:rPr>
        <w:t xml:space="preserve">. От краевого показателя мы отстаем на </w:t>
      </w:r>
      <w:r w:rsidR="00E171BF" w:rsidRPr="00FA5334">
        <w:rPr>
          <w:rFonts w:ascii="Times New Roman" w:hAnsi="Times New Roman" w:cs="Times New Roman"/>
          <w:sz w:val="28"/>
          <w:szCs w:val="28"/>
        </w:rPr>
        <w:t xml:space="preserve">3,44 балла (в прошлом году отставание составило </w:t>
      </w:r>
      <w:r w:rsidR="00521743" w:rsidRPr="00FA5334">
        <w:rPr>
          <w:rFonts w:ascii="Times New Roman" w:hAnsi="Times New Roman" w:cs="Times New Roman"/>
          <w:sz w:val="28"/>
          <w:szCs w:val="28"/>
        </w:rPr>
        <w:t>4,2 балла</w:t>
      </w:r>
      <w:r w:rsidR="00E171BF" w:rsidRPr="00FA5334">
        <w:rPr>
          <w:rFonts w:ascii="Times New Roman" w:hAnsi="Times New Roman" w:cs="Times New Roman"/>
          <w:sz w:val="28"/>
          <w:szCs w:val="28"/>
        </w:rPr>
        <w:t>)</w:t>
      </w:r>
      <w:r w:rsidR="00521743" w:rsidRPr="00FA5334">
        <w:rPr>
          <w:rFonts w:ascii="Times New Roman" w:hAnsi="Times New Roman" w:cs="Times New Roman"/>
          <w:sz w:val="28"/>
          <w:szCs w:val="28"/>
        </w:rPr>
        <w:t>.  Выше краевого по среднему баллу  Новодраченинскаяшкола</w:t>
      </w:r>
      <w:r w:rsidR="00252083" w:rsidRPr="00FA5334">
        <w:rPr>
          <w:rFonts w:ascii="Times New Roman" w:hAnsi="Times New Roman" w:cs="Times New Roman"/>
          <w:sz w:val="28"/>
          <w:szCs w:val="28"/>
        </w:rPr>
        <w:t xml:space="preserve">, </w:t>
      </w:r>
      <w:r w:rsidR="00E171BF" w:rsidRPr="00FA5334">
        <w:rPr>
          <w:rFonts w:ascii="Times New Roman" w:hAnsi="Times New Roman" w:cs="Times New Roman"/>
          <w:sz w:val="28"/>
          <w:szCs w:val="28"/>
        </w:rPr>
        <w:t>Новомоношкинскаяи Сосновская школы</w:t>
      </w:r>
      <w:r w:rsidR="00521743" w:rsidRPr="00FA5334">
        <w:rPr>
          <w:rFonts w:ascii="Times New Roman" w:hAnsi="Times New Roman" w:cs="Times New Roman"/>
          <w:sz w:val="28"/>
          <w:szCs w:val="28"/>
        </w:rPr>
        <w:t>.</w:t>
      </w:r>
      <w:r w:rsidR="001A50A0">
        <w:rPr>
          <w:rFonts w:ascii="Times New Roman" w:hAnsi="Times New Roman" w:cs="Times New Roman"/>
          <w:sz w:val="28"/>
          <w:szCs w:val="28"/>
        </w:rPr>
        <w:t xml:space="preserve"> </w:t>
      </w:r>
      <w:r w:rsidR="00521743" w:rsidRPr="00FA5334">
        <w:rPr>
          <w:rFonts w:ascii="Times New Roman" w:hAnsi="Times New Roman" w:cs="Times New Roman"/>
          <w:sz w:val="28"/>
          <w:szCs w:val="28"/>
        </w:rPr>
        <w:t xml:space="preserve">Лучший результат  по математике </w:t>
      </w:r>
      <w:r w:rsidR="0093700C" w:rsidRPr="00FA5334">
        <w:rPr>
          <w:rFonts w:ascii="Times New Roman" w:hAnsi="Times New Roman" w:cs="Times New Roman"/>
          <w:sz w:val="28"/>
          <w:szCs w:val="28"/>
        </w:rPr>
        <w:t xml:space="preserve">также </w:t>
      </w:r>
      <w:r w:rsidR="00521743" w:rsidRPr="00FA5334">
        <w:rPr>
          <w:rFonts w:ascii="Times New Roman" w:hAnsi="Times New Roman" w:cs="Times New Roman"/>
          <w:sz w:val="28"/>
          <w:szCs w:val="28"/>
        </w:rPr>
        <w:t xml:space="preserve">у  </w:t>
      </w:r>
      <w:r w:rsidR="00E171BF" w:rsidRPr="00FA5334">
        <w:rPr>
          <w:rFonts w:ascii="Times New Roman" w:hAnsi="Times New Roman" w:cs="Times New Roman"/>
          <w:sz w:val="28"/>
          <w:szCs w:val="28"/>
        </w:rPr>
        <w:t>Чухловиной Ирины</w:t>
      </w:r>
      <w:r w:rsidR="00521743" w:rsidRPr="00FA5334">
        <w:rPr>
          <w:rFonts w:ascii="Times New Roman" w:hAnsi="Times New Roman" w:cs="Times New Roman"/>
          <w:sz w:val="28"/>
          <w:szCs w:val="28"/>
        </w:rPr>
        <w:t xml:space="preserve"> из </w:t>
      </w:r>
      <w:r w:rsidR="00E171BF" w:rsidRPr="00FA5334">
        <w:rPr>
          <w:rFonts w:ascii="Times New Roman" w:hAnsi="Times New Roman" w:cs="Times New Roman"/>
          <w:sz w:val="28"/>
          <w:szCs w:val="28"/>
        </w:rPr>
        <w:t>Сосновской</w:t>
      </w:r>
      <w:r w:rsidR="00521743" w:rsidRPr="00FA5334">
        <w:rPr>
          <w:rFonts w:ascii="Times New Roman" w:hAnsi="Times New Roman" w:cs="Times New Roman"/>
          <w:sz w:val="28"/>
          <w:szCs w:val="28"/>
        </w:rPr>
        <w:t xml:space="preserve"> школы.</w:t>
      </w:r>
    </w:p>
    <w:p w:rsidR="00521743" w:rsidRPr="00FA5334" w:rsidRDefault="00521743" w:rsidP="00FA5334">
      <w:pPr>
        <w:shd w:val="clear" w:color="auto" w:fill="FFFFFF"/>
        <w:spacing w:after="0" w:line="360" w:lineRule="auto"/>
        <w:ind w:firstLine="709"/>
        <w:jc w:val="both"/>
        <w:rPr>
          <w:rFonts w:ascii="Times New Roman" w:hAnsi="Times New Roman" w:cs="Times New Roman"/>
          <w:sz w:val="28"/>
          <w:szCs w:val="28"/>
          <w:highlight w:val="yellow"/>
        </w:rPr>
      </w:pPr>
      <w:r w:rsidRPr="00FA5334">
        <w:rPr>
          <w:rFonts w:ascii="Times New Roman" w:hAnsi="Times New Roman" w:cs="Times New Roman"/>
          <w:spacing w:val="-1"/>
          <w:sz w:val="28"/>
          <w:szCs w:val="28"/>
        </w:rPr>
        <w:t xml:space="preserve">Сравнивая  рейтинг школ по </w:t>
      </w:r>
      <w:r w:rsidRPr="00FA5334">
        <w:rPr>
          <w:rFonts w:ascii="Times New Roman" w:hAnsi="Times New Roman" w:cs="Times New Roman"/>
          <w:sz w:val="28"/>
          <w:szCs w:val="28"/>
        </w:rPr>
        <w:t xml:space="preserve"> двум обязательным предметам ЕГЭ  с прошлым годом, видим, что в этом году  самый высокий общий  средний балл по русскому языку и математике  в</w:t>
      </w:r>
      <w:r w:rsidR="00CB3FA4" w:rsidRPr="00FA5334">
        <w:rPr>
          <w:rFonts w:ascii="Times New Roman" w:hAnsi="Times New Roman" w:cs="Times New Roman"/>
          <w:sz w:val="28"/>
          <w:szCs w:val="28"/>
        </w:rPr>
        <w:t>Сосновской</w:t>
      </w:r>
      <w:r w:rsidRPr="00FA5334">
        <w:rPr>
          <w:rFonts w:ascii="Times New Roman" w:hAnsi="Times New Roman" w:cs="Times New Roman"/>
          <w:sz w:val="28"/>
          <w:szCs w:val="28"/>
        </w:rPr>
        <w:t xml:space="preserve">  школе – </w:t>
      </w:r>
      <w:r w:rsidR="00CB3FA4" w:rsidRPr="00FA5334">
        <w:rPr>
          <w:rFonts w:ascii="Times New Roman" w:hAnsi="Times New Roman" w:cs="Times New Roman"/>
          <w:sz w:val="28"/>
          <w:szCs w:val="28"/>
        </w:rPr>
        <w:t>86</w:t>
      </w:r>
      <w:r w:rsidRPr="00FA5334">
        <w:rPr>
          <w:rFonts w:ascii="Times New Roman" w:hAnsi="Times New Roman" w:cs="Times New Roman"/>
          <w:sz w:val="28"/>
          <w:szCs w:val="28"/>
        </w:rPr>
        <w:t xml:space="preserve"> (директор</w:t>
      </w:r>
      <w:r w:rsidR="00CB3FA4" w:rsidRPr="00FA5334">
        <w:rPr>
          <w:rFonts w:ascii="Times New Roman" w:hAnsi="Times New Roman" w:cs="Times New Roman"/>
          <w:sz w:val="28"/>
          <w:szCs w:val="28"/>
        </w:rPr>
        <w:t xml:space="preserve"> Лимонова Светлана Анатольевна</w:t>
      </w:r>
      <w:r w:rsidRPr="00FA5334">
        <w:rPr>
          <w:rFonts w:ascii="Times New Roman" w:hAnsi="Times New Roman" w:cs="Times New Roman"/>
          <w:sz w:val="28"/>
          <w:szCs w:val="28"/>
        </w:rPr>
        <w:t>)</w:t>
      </w:r>
      <w:r w:rsidR="00CB3FA4" w:rsidRPr="00FA5334">
        <w:rPr>
          <w:rFonts w:ascii="Times New Roman" w:hAnsi="Times New Roman" w:cs="Times New Roman"/>
          <w:sz w:val="28"/>
          <w:szCs w:val="28"/>
        </w:rPr>
        <w:t xml:space="preserve">. </w:t>
      </w:r>
      <w:r w:rsidRPr="00FA5334">
        <w:rPr>
          <w:rFonts w:ascii="Times New Roman" w:hAnsi="Times New Roman" w:cs="Times New Roman"/>
          <w:sz w:val="28"/>
          <w:szCs w:val="28"/>
        </w:rPr>
        <w:t>Второе место по двум обязательным пре</w:t>
      </w:r>
      <w:r w:rsidR="00CB3FA4" w:rsidRPr="00FA5334">
        <w:rPr>
          <w:rFonts w:ascii="Times New Roman" w:hAnsi="Times New Roman" w:cs="Times New Roman"/>
          <w:sz w:val="28"/>
          <w:szCs w:val="28"/>
        </w:rPr>
        <w:t>дметам занимает  Новодраченинскаясош – 65,8</w:t>
      </w:r>
      <w:r w:rsidRPr="00FA5334">
        <w:rPr>
          <w:rFonts w:ascii="Times New Roman" w:hAnsi="Times New Roman" w:cs="Times New Roman"/>
          <w:sz w:val="28"/>
          <w:szCs w:val="28"/>
        </w:rPr>
        <w:t xml:space="preserve"> баллов (директор </w:t>
      </w:r>
      <w:r w:rsidR="00CB3FA4" w:rsidRPr="00FA5334">
        <w:rPr>
          <w:rFonts w:ascii="Times New Roman" w:hAnsi="Times New Roman" w:cs="Times New Roman"/>
          <w:sz w:val="28"/>
          <w:szCs w:val="28"/>
        </w:rPr>
        <w:t>Какурина Татьяна Викторовна</w:t>
      </w:r>
      <w:r w:rsidRPr="00FA5334">
        <w:rPr>
          <w:rFonts w:ascii="Times New Roman" w:hAnsi="Times New Roman" w:cs="Times New Roman"/>
          <w:sz w:val="28"/>
          <w:szCs w:val="28"/>
        </w:rPr>
        <w:t xml:space="preserve">), третье место – </w:t>
      </w:r>
      <w:r w:rsidR="00CB3FA4" w:rsidRPr="00FA5334">
        <w:rPr>
          <w:rFonts w:ascii="Times New Roman" w:hAnsi="Times New Roman" w:cs="Times New Roman"/>
          <w:sz w:val="28"/>
          <w:szCs w:val="28"/>
        </w:rPr>
        <w:t>Новомоношкинскаясош</w:t>
      </w:r>
      <w:r w:rsidR="00F47801" w:rsidRPr="00FA5334">
        <w:rPr>
          <w:rFonts w:ascii="Times New Roman" w:hAnsi="Times New Roman" w:cs="Times New Roman"/>
          <w:sz w:val="28"/>
          <w:szCs w:val="28"/>
        </w:rPr>
        <w:t xml:space="preserve">  (</w:t>
      </w:r>
      <w:r w:rsidRPr="00FA5334">
        <w:rPr>
          <w:rFonts w:ascii="Times New Roman" w:hAnsi="Times New Roman" w:cs="Times New Roman"/>
          <w:sz w:val="28"/>
          <w:szCs w:val="28"/>
        </w:rPr>
        <w:t xml:space="preserve">директор </w:t>
      </w:r>
      <w:r w:rsidR="00CB3FA4" w:rsidRPr="00FA5334">
        <w:rPr>
          <w:rFonts w:ascii="Times New Roman" w:hAnsi="Times New Roman" w:cs="Times New Roman"/>
          <w:sz w:val="28"/>
          <w:szCs w:val="28"/>
        </w:rPr>
        <w:t>Габович Татьяна Ивановна</w:t>
      </w:r>
      <w:r w:rsidRPr="00FA5334">
        <w:rPr>
          <w:rFonts w:ascii="Times New Roman" w:hAnsi="Times New Roman" w:cs="Times New Roman"/>
          <w:sz w:val="28"/>
          <w:szCs w:val="28"/>
        </w:rPr>
        <w:t xml:space="preserve">). Также  повысили свой рейтинг по сравнению с прошлым годом </w:t>
      </w:r>
      <w:r w:rsidR="00CB3FA4" w:rsidRPr="00FA5334">
        <w:rPr>
          <w:rFonts w:ascii="Times New Roman" w:hAnsi="Times New Roman" w:cs="Times New Roman"/>
          <w:sz w:val="28"/>
          <w:szCs w:val="28"/>
        </w:rPr>
        <w:t xml:space="preserve">Голухинская и Хмелевская </w:t>
      </w:r>
      <w:r w:rsidRPr="00FA5334">
        <w:rPr>
          <w:rFonts w:ascii="Times New Roman" w:hAnsi="Times New Roman" w:cs="Times New Roman"/>
          <w:sz w:val="28"/>
          <w:szCs w:val="28"/>
        </w:rPr>
        <w:t xml:space="preserve"> школы. </w:t>
      </w:r>
    </w:p>
    <w:p w:rsidR="00521743" w:rsidRPr="00FA5334" w:rsidRDefault="00521743" w:rsidP="00FA5334">
      <w:pPr>
        <w:shd w:val="clear" w:color="auto" w:fill="FFFFFF"/>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 xml:space="preserve">По выбору выпускники сдавали 8 предметов. Относительно своих прошлогодних результатов средний балл стал вышепо физике, биологии, географии, литературе. </w:t>
      </w:r>
    </w:p>
    <w:p w:rsidR="00521743" w:rsidRPr="00FA5334" w:rsidRDefault="00854EFD"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Но п</w:t>
      </w:r>
      <w:r w:rsidR="00521743" w:rsidRPr="00FA5334">
        <w:rPr>
          <w:rFonts w:ascii="Times New Roman" w:hAnsi="Times New Roman" w:cs="Times New Roman"/>
          <w:sz w:val="28"/>
          <w:szCs w:val="28"/>
        </w:rPr>
        <w:t xml:space="preserve">рактически по всем предметам,кроме </w:t>
      </w:r>
      <w:r w:rsidR="00CB3FA4" w:rsidRPr="00FA5334">
        <w:rPr>
          <w:rFonts w:ascii="Times New Roman" w:hAnsi="Times New Roman" w:cs="Times New Roman"/>
          <w:sz w:val="28"/>
          <w:szCs w:val="28"/>
        </w:rPr>
        <w:t>биологии, географии и обществознания</w:t>
      </w:r>
      <w:r w:rsidR="00521743" w:rsidRPr="00FA5334">
        <w:rPr>
          <w:rFonts w:ascii="Times New Roman" w:hAnsi="Times New Roman" w:cs="Times New Roman"/>
          <w:sz w:val="28"/>
          <w:szCs w:val="28"/>
        </w:rPr>
        <w:t>, средний районный балл ниже краевых показателей</w:t>
      </w:r>
      <w:r w:rsidRPr="00FA5334">
        <w:rPr>
          <w:rFonts w:ascii="Times New Roman" w:hAnsi="Times New Roman" w:cs="Times New Roman"/>
          <w:sz w:val="28"/>
          <w:szCs w:val="28"/>
        </w:rPr>
        <w:t xml:space="preserve"> – вывод – есть над чем работать</w:t>
      </w:r>
      <w:r w:rsidR="00521743" w:rsidRPr="00FA5334">
        <w:rPr>
          <w:rFonts w:ascii="Times New Roman" w:hAnsi="Times New Roman" w:cs="Times New Roman"/>
          <w:sz w:val="28"/>
          <w:szCs w:val="28"/>
        </w:rPr>
        <w:t>.</w:t>
      </w:r>
    </w:p>
    <w:tbl>
      <w:tblPr>
        <w:tblStyle w:val="a3"/>
        <w:tblW w:w="0" w:type="auto"/>
        <w:tblLook w:val="04A0"/>
      </w:tblPr>
      <w:tblGrid>
        <w:gridCol w:w="2392"/>
        <w:gridCol w:w="2252"/>
        <w:gridCol w:w="2268"/>
        <w:gridCol w:w="3402"/>
      </w:tblGrid>
      <w:tr w:rsidR="00FA5334" w:rsidRPr="00FA5334" w:rsidTr="0093700C">
        <w:tc>
          <w:tcPr>
            <w:tcW w:w="2392" w:type="dxa"/>
            <w:tcBorders>
              <w:top w:val="single" w:sz="4" w:space="0" w:color="auto"/>
              <w:left w:val="single" w:sz="4" w:space="0" w:color="auto"/>
              <w:bottom w:val="single" w:sz="4" w:space="0" w:color="auto"/>
              <w:right w:val="single" w:sz="4" w:space="0" w:color="auto"/>
            </w:tcBorders>
            <w:hideMark/>
          </w:tcPr>
          <w:p w:rsidR="00521743" w:rsidRPr="00FA5334" w:rsidRDefault="00521743" w:rsidP="00FA5334">
            <w:pPr>
              <w:spacing w:after="0" w:line="360" w:lineRule="auto"/>
              <w:ind w:firstLine="709"/>
              <w:jc w:val="both"/>
              <w:rPr>
                <w:sz w:val="28"/>
                <w:szCs w:val="28"/>
                <w:lang w:eastAsia="en-US"/>
              </w:rPr>
            </w:pPr>
            <w:r w:rsidRPr="00FA5334">
              <w:rPr>
                <w:sz w:val="28"/>
                <w:szCs w:val="28"/>
                <w:lang w:eastAsia="en-US"/>
              </w:rPr>
              <w:t xml:space="preserve">Предмет </w:t>
            </w:r>
          </w:p>
        </w:tc>
        <w:tc>
          <w:tcPr>
            <w:tcW w:w="2252" w:type="dxa"/>
            <w:tcBorders>
              <w:top w:val="single" w:sz="4" w:space="0" w:color="auto"/>
              <w:left w:val="single" w:sz="4" w:space="0" w:color="auto"/>
              <w:bottom w:val="single" w:sz="4" w:space="0" w:color="auto"/>
              <w:right w:val="single" w:sz="4" w:space="0" w:color="auto"/>
            </w:tcBorders>
            <w:hideMark/>
          </w:tcPr>
          <w:p w:rsidR="00521743" w:rsidRPr="00FA5334" w:rsidRDefault="00521743" w:rsidP="00FA5334">
            <w:pPr>
              <w:spacing w:after="0" w:line="360" w:lineRule="auto"/>
              <w:ind w:firstLine="709"/>
              <w:jc w:val="both"/>
              <w:rPr>
                <w:sz w:val="28"/>
                <w:szCs w:val="28"/>
                <w:lang w:eastAsia="en-US"/>
              </w:rPr>
            </w:pPr>
            <w:r w:rsidRPr="00FA5334">
              <w:rPr>
                <w:sz w:val="28"/>
                <w:szCs w:val="28"/>
                <w:lang w:eastAsia="en-US"/>
              </w:rPr>
              <w:t>Средний балл Алтайский край</w:t>
            </w:r>
          </w:p>
        </w:tc>
        <w:tc>
          <w:tcPr>
            <w:tcW w:w="2268" w:type="dxa"/>
            <w:tcBorders>
              <w:top w:val="single" w:sz="4" w:space="0" w:color="auto"/>
              <w:left w:val="single" w:sz="4" w:space="0" w:color="auto"/>
              <w:bottom w:val="single" w:sz="4" w:space="0" w:color="auto"/>
              <w:right w:val="single" w:sz="4" w:space="0" w:color="auto"/>
            </w:tcBorders>
            <w:hideMark/>
          </w:tcPr>
          <w:p w:rsidR="00521743" w:rsidRPr="00FA5334" w:rsidRDefault="00521743" w:rsidP="00FA5334">
            <w:pPr>
              <w:spacing w:after="0" w:line="360" w:lineRule="auto"/>
              <w:ind w:firstLine="709"/>
              <w:jc w:val="both"/>
              <w:rPr>
                <w:sz w:val="28"/>
                <w:szCs w:val="28"/>
                <w:lang w:eastAsia="en-US"/>
              </w:rPr>
            </w:pPr>
            <w:r w:rsidRPr="00FA5334">
              <w:rPr>
                <w:sz w:val="28"/>
                <w:szCs w:val="28"/>
                <w:lang w:eastAsia="en-US"/>
              </w:rPr>
              <w:t>Средний балл Заринский район</w:t>
            </w:r>
          </w:p>
        </w:tc>
        <w:tc>
          <w:tcPr>
            <w:tcW w:w="3402" w:type="dxa"/>
            <w:tcBorders>
              <w:top w:val="single" w:sz="4" w:space="0" w:color="auto"/>
              <w:left w:val="single" w:sz="4" w:space="0" w:color="auto"/>
              <w:bottom w:val="single" w:sz="4" w:space="0" w:color="auto"/>
              <w:right w:val="single" w:sz="4" w:space="0" w:color="auto"/>
            </w:tcBorders>
            <w:hideMark/>
          </w:tcPr>
          <w:p w:rsidR="00521743" w:rsidRPr="00FA5334" w:rsidRDefault="00521743" w:rsidP="00FA5334">
            <w:pPr>
              <w:spacing w:after="0" w:line="360" w:lineRule="auto"/>
              <w:ind w:firstLine="709"/>
              <w:jc w:val="both"/>
              <w:rPr>
                <w:sz w:val="28"/>
                <w:szCs w:val="28"/>
                <w:lang w:eastAsia="en-US"/>
              </w:rPr>
            </w:pPr>
            <w:r w:rsidRPr="00FA5334">
              <w:rPr>
                <w:sz w:val="28"/>
                <w:szCs w:val="28"/>
                <w:lang w:eastAsia="en-US"/>
              </w:rPr>
              <w:t>Средний балл МОУО относительно АК, %</w:t>
            </w:r>
          </w:p>
        </w:tc>
      </w:tr>
      <w:tr w:rsidR="00FA5334" w:rsidRPr="00FA5334" w:rsidTr="0093700C">
        <w:tc>
          <w:tcPr>
            <w:tcW w:w="2392" w:type="dxa"/>
            <w:tcBorders>
              <w:top w:val="single" w:sz="4" w:space="0" w:color="auto"/>
              <w:left w:val="single" w:sz="4" w:space="0" w:color="auto"/>
              <w:bottom w:val="single" w:sz="4" w:space="0" w:color="auto"/>
              <w:right w:val="single" w:sz="4" w:space="0" w:color="auto"/>
            </w:tcBorders>
            <w:hideMark/>
          </w:tcPr>
          <w:p w:rsidR="00521743" w:rsidRPr="00FA5334" w:rsidRDefault="00521743" w:rsidP="00C900A1">
            <w:pPr>
              <w:spacing w:after="0" w:line="360" w:lineRule="auto"/>
              <w:ind w:firstLine="142"/>
              <w:jc w:val="both"/>
              <w:rPr>
                <w:b/>
                <w:sz w:val="28"/>
                <w:szCs w:val="28"/>
                <w:lang w:eastAsia="en-US"/>
              </w:rPr>
            </w:pPr>
            <w:r w:rsidRPr="00FA5334">
              <w:rPr>
                <w:b/>
                <w:sz w:val="28"/>
                <w:szCs w:val="28"/>
                <w:lang w:eastAsia="en-US"/>
              </w:rPr>
              <w:t>Русский язык</w:t>
            </w:r>
          </w:p>
        </w:tc>
        <w:tc>
          <w:tcPr>
            <w:tcW w:w="2252" w:type="dxa"/>
            <w:tcBorders>
              <w:top w:val="single" w:sz="4" w:space="0" w:color="auto"/>
              <w:left w:val="single" w:sz="4" w:space="0" w:color="auto"/>
              <w:bottom w:val="single" w:sz="4" w:space="0" w:color="auto"/>
              <w:right w:val="single" w:sz="4" w:space="0" w:color="auto"/>
            </w:tcBorders>
          </w:tcPr>
          <w:p w:rsidR="00521743" w:rsidRPr="00FA5334" w:rsidRDefault="00CB3FA4" w:rsidP="00FA5334">
            <w:pPr>
              <w:spacing w:after="0" w:line="360" w:lineRule="auto"/>
              <w:ind w:firstLine="709"/>
              <w:jc w:val="both"/>
              <w:rPr>
                <w:b/>
                <w:sz w:val="28"/>
                <w:szCs w:val="28"/>
                <w:lang w:eastAsia="en-US"/>
              </w:rPr>
            </w:pPr>
            <w:r w:rsidRPr="00FA5334">
              <w:rPr>
                <w:b/>
                <w:sz w:val="28"/>
                <w:szCs w:val="28"/>
                <w:lang w:eastAsia="en-US"/>
              </w:rPr>
              <w:t>69</w:t>
            </w:r>
          </w:p>
        </w:tc>
        <w:tc>
          <w:tcPr>
            <w:tcW w:w="2268" w:type="dxa"/>
            <w:tcBorders>
              <w:top w:val="single" w:sz="4" w:space="0" w:color="auto"/>
              <w:left w:val="single" w:sz="4" w:space="0" w:color="auto"/>
              <w:bottom w:val="single" w:sz="4" w:space="0" w:color="auto"/>
              <w:right w:val="single" w:sz="4" w:space="0" w:color="auto"/>
            </w:tcBorders>
          </w:tcPr>
          <w:p w:rsidR="00521743" w:rsidRPr="00FA5334" w:rsidRDefault="00CB3FA4" w:rsidP="00FA5334">
            <w:pPr>
              <w:spacing w:after="0" w:line="360" w:lineRule="auto"/>
              <w:ind w:firstLine="709"/>
              <w:jc w:val="both"/>
              <w:rPr>
                <w:b/>
                <w:sz w:val="28"/>
                <w:szCs w:val="28"/>
                <w:lang w:eastAsia="en-US"/>
              </w:rPr>
            </w:pPr>
            <w:r w:rsidRPr="00FA5334">
              <w:rPr>
                <w:b/>
                <w:sz w:val="28"/>
                <w:szCs w:val="28"/>
                <w:lang w:eastAsia="en-US"/>
              </w:rPr>
              <w:t>67,48</w:t>
            </w:r>
          </w:p>
        </w:tc>
        <w:tc>
          <w:tcPr>
            <w:tcW w:w="3402" w:type="dxa"/>
            <w:tcBorders>
              <w:top w:val="single" w:sz="4" w:space="0" w:color="auto"/>
              <w:left w:val="single" w:sz="4" w:space="0" w:color="auto"/>
              <w:bottom w:val="single" w:sz="4" w:space="0" w:color="auto"/>
              <w:right w:val="single" w:sz="4" w:space="0" w:color="auto"/>
            </w:tcBorders>
          </w:tcPr>
          <w:p w:rsidR="00521743" w:rsidRPr="00FA5334" w:rsidRDefault="00CB3FA4" w:rsidP="00FA5334">
            <w:pPr>
              <w:spacing w:after="0" w:line="360" w:lineRule="auto"/>
              <w:ind w:firstLine="709"/>
              <w:jc w:val="both"/>
              <w:rPr>
                <w:sz w:val="28"/>
                <w:szCs w:val="28"/>
                <w:lang w:eastAsia="en-US"/>
              </w:rPr>
            </w:pPr>
            <w:r w:rsidRPr="00FA5334">
              <w:rPr>
                <w:sz w:val="28"/>
                <w:szCs w:val="28"/>
                <w:lang w:eastAsia="en-US"/>
              </w:rPr>
              <w:t>-1,52</w:t>
            </w:r>
          </w:p>
        </w:tc>
      </w:tr>
      <w:tr w:rsidR="00FA5334" w:rsidRPr="00FA5334" w:rsidTr="0093700C">
        <w:tc>
          <w:tcPr>
            <w:tcW w:w="2392" w:type="dxa"/>
            <w:tcBorders>
              <w:top w:val="single" w:sz="4" w:space="0" w:color="auto"/>
              <w:left w:val="single" w:sz="4" w:space="0" w:color="auto"/>
              <w:bottom w:val="single" w:sz="4" w:space="0" w:color="auto"/>
              <w:right w:val="single" w:sz="4" w:space="0" w:color="auto"/>
            </w:tcBorders>
            <w:hideMark/>
          </w:tcPr>
          <w:p w:rsidR="00521743" w:rsidRPr="00FA5334" w:rsidRDefault="00521743" w:rsidP="00C900A1">
            <w:pPr>
              <w:spacing w:after="0" w:line="360" w:lineRule="auto"/>
              <w:ind w:firstLine="142"/>
              <w:jc w:val="both"/>
              <w:rPr>
                <w:b/>
                <w:sz w:val="28"/>
                <w:szCs w:val="28"/>
                <w:lang w:eastAsia="en-US"/>
              </w:rPr>
            </w:pPr>
            <w:r w:rsidRPr="00FA5334">
              <w:rPr>
                <w:b/>
                <w:sz w:val="28"/>
                <w:szCs w:val="28"/>
                <w:lang w:eastAsia="en-US"/>
              </w:rPr>
              <w:t xml:space="preserve">Математика </w:t>
            </w:r>
            <w:r w:rsidRPr="00FA5334">
              <w:rPr>
                <w:b/>
                <w:sz w:val="28"/>
                <w:szCs w:val="28"/>
                <w:lang w:eastAsia="en-US"/>
              </w:rPr>
              <w:lastRenderedPageBreak/>
              <w:t>профильная</w:t>
            </w:r>
          </w:p>
        </w:tc>
        <w:tc>
          <w:tcPr>
            <w:tcW w:w="2252" w:type="dxa"/>
            <w:tcBorders>
              <w:top w:val="single" w:sz="4" w:space="0" w:color="auto"/>
              <w:left w:val="single" w:sz="4" w:space="0" w:color="auto"/>
              <w:bottom w:val="single" w:sz="4" w:space="0" w:color="auto"/>
              <w:right w:val="single" w:sz="4" w:space="0" w:color="auto"/>
            </w:tcBorders>
          </w:tcPr>
          <w:p w:rsidR="00521743" w:rsidRPr="00FA5334" w:rsidRDefault="00CB3FA4" w:rsidP="00FA5334">
            <w:pPr>
              <w:spacing w:after="0" w:line="360" w:lineRule="auto"/>
              <w:ind w:firstLine="709"/>
              <w:jc w:val="both"/>
              <w:rPr>
                <w:b/>
                <w:sz w:val="28"/>
                <w:szCs w:val="28"/>
                <w:lang w:eastAsia="en-US"/>
              </w:rPr>
            </w:pPr>
            <w:r w:rsidRPr="00FA5334">
              <w:rPr>
                <w:b/>
                <w:sz w:val="28"/>
                <w:szCs w:val="28"/>
                <w:lang w:eastAsia="en-US"/>
              </w:rPr>
              <w:lastRenderedPageBreak/>
              <w:t>46,98</w:t>
            </w:r>
          </w:p>
        </w:tc>
        <w:tc>
          <w:tcPr>
            <w:tcW w:w="2268" w:type="dxa"/>
            <w:tcBorders>
              <w:top w:val="single" w:sz="4" w:space="0" w:color="auto"/>
              <w:left w:val="single" w:sz="4" w:space="0" w:color="auto"/>
              <w:bottom w:val="single" w:sz="4" w:space="0" w:color="auto"/>
              <w:right w:val="single" w:sz="4" w:space="0" w:color="auto"/>
            </w:tcBorders>
          </w:tcPr>
          <w:p w:rsidR="00521743" w:rsidRPr="00FA5334" w:rsidRDefault="00CB3FA4" w:rsidP="00FA5334">
            <w:pPr>
              <w:spacing w:after="0" w:line="360" w:lineRule="auto"/>
              <w:ind w:firstLine="709"/>
              <w:jc w:val="both"/>
              <w:rPr>
                <w:b/>
                <w:sz w:val="28"/>
                <w:szCs w:val="28"/>
                <w:lang w:eastAsia="en-US"/>
              </w:rPr>
            </w:pPr>
            <w:r w:rsidRPr="00FA5334">
              <w:rPr>
                <w:b/>
                <w:sz w:val="28"/>
                <w:szCs w:val="28"/>
                <w:lang w:eastAsia="en-US"/>
              </w:rPr>
              <w:t>43,54</w:t>
            </w:r>
          </w:p>
        </w:tc>
        <w:tc>
          <w:tcPr>
            <w:tcW w:w="3402" w:type="dxa"/>
            <w:tcBorders>
              <w:top w:val="single" w:sz="4" w:space="0" w:color="auto"/>
              <w:left w:val="single" w:sz="4" w:space="0" w:color="auto"/>
              <w:bottom w:val="single" w:sz="4" w:space="0" w:color="auto"/>
              <w:right w:val="single" w:sz="4" w:space="0" w:color="auto"/>
            </w:tcBorders>
          </w:tcPr>
          <w:p w:rsidR="00521743" w:rsidRPr="00FA5334" w:rsidRDefault="00CB3FA4" w:rsidP="00FA5334">
            <w:pPr>
              <w:spacing w:after="0" w:line="360" w:lineRule="auto"/>
              <w:ind w:firstLine="709"/>
              <w:jc w:val="both"/>
              <w:rPr>
                <w:sz w:val="28"/>
                <w:szCs w:val="28"/>
                <w:lang w:eastAsia="en-US"/>
              </w:rPr>
            </w:pPr>
            <w:r w:rsidRPr="00FA5334">
              <w:rPr>
                <w:sz w:val="28"/>
                <w:szCs w:val="28"/>
                <w:lang w:eastAsia="en-US"/>
              </w:rPr>
              <w:t>-3,44</w:t>
            </w:r>
          </w:p>
        </w:tc>
      </w:tr>
      <w:tr w:rsidR="00FA5334" w:rsidRPr="00FA5334" w:rsidTr="0093700C">
        <w:tc>
          <w:tcPr>
            <w:tcW w:w="2392" w:type="dxa"/>
            <w:tcBorders>
              <w:top w:val="single" w:sz="4" w:space="0" w:color="auto"/>
              <w:left w:val="single" w:sz="4" w:space="0" w:color="auto"/>
              <w:bottom w:val="single" w:sz="4" w:space="0" w:color="auto"/>
              <w:right w:val="single" w:sz="4" w:space="0" w:color="auto"/>
            </w:tcBorders>
            <w:hideMark/>
          </w:tcPr>
          <w:p w:rsidR="00521743" w:rsidRPr="00FA5334" w:rsidRDefault="00521743" w:rsidP="00C900A1">
            <w:pPr>
              <w:spacing w:after="0" w:line="360" w:lineRule="auto"/>
              <w:ind w:firstLine="142"/>
              <w:jc w:val="both"/>
              <w:rPr>
                <w:b/>
                <w:sz w:val="28"/>
                <w:szCs w:val="28"/>
                <w:lang w:eastAsia="en-US"/>
              </w:rPr>
            </w:pPr>
            <w:r w:rsidRPr="00FA5334">
              <w:rPr>
                <w:b/>
                <w:sz w:val="28"/>
                <w:szCs w:val="28"/>
                <w:lang w:eastAsia="en-US"/>
              </w:rPr>
              <w:lastRenderedPageBreak/>
              <w:t xml:space="preserve">Физика </w:t>
            </w:r>
          </w:p>
        </w:tc>
        <w:tc>
          <w:tcPr>
            <w:tcW w:w="2252" w:type="dxa"/>
            <w:tcBorders>
              <w:top w:val="single" w:sz="4" w:space="0" w:color="auto"/>
              <w:left w:val="single" w:sz="4" w:space="0" w:color="auto"/>
              <w:bottom w:val="single" w:sz="4" w:space="0" w:color="auto"/>
              <w:right w:val="single" w:sz="4" w:space="0" w:color="auto"/>
            </w:tcBorders>
          </w:tcPr>
          <w:p w:rsidR="00521743" w:rsidRPr="00FA5334" w:rsidRDefault="00CB3FA4" w:rsidP="00FA5334">
            <w:pPr>
              <w:spacing w:after="0" w:line="360" w:lineRule="auto"/>
              <w:ind w:firstLine="709"/>
              <w:jc w:val="both"/>
              <w:rPr>
                <w:b/>
                <w:sz w:val="28"/>
                <w:szCs w:val="28"/>
                <w:lang w:eastAsia="en-US"/>
              </w:rPr>
            </w:pPr>
            <w:r w:rsidRPr="00FA5334">
              <w:rPr>
                <w:b/>
                <w:sz w:val="28"/>
                <w:szCs w:val="28"/>
                <w:lang w:eastAsia="en-US"/>
              </w:rPr>
              <w:t>51,29</w:t>
            </w:r>
          </w:p>
        </w:tc>
        <w:tc>
          <w:tcPr>
            <w:tcW w:w="2268" w:type="dxa"/>
            <w:tcBorders>
              <w:top w:val="single" w:sz="4" w:space="0" w:color="auto"/>
              <w:left w:val="single" w:sz="4" w:space="0" w:color="auto"/>
              <w:bottom w:val="single" w:sz="4" w:space="0" w:color="auto"/>
              <w:right w:val="single" w:sz="4" w:space="0" w:color="auto"/>
            </w:tcBorders>
          </w:tcPr>
          <w:p w:rsidR="00521743" w:rsidRPr="00FA5334" w:rsidRDefault="00CB3FA4" w:rsidP="00FA5334">
            <w:pPr>
              <w:spacing w:after="0" w:line="360" w:lineRule="auto"/>
              <w:ind w:firstLine="709"/>
              <w:jc w:val="both"/>
              <w:rPr>
                <w:b/>
                <w:sz w:val="28"/>
                <w:szCs w:val="28"/>
                <w:lang w:eastAsia="en-US"/>
              </w:rPr>
            </w:pPr>
            <w:r w:rsidRPr="00FA5334">
              <w:rPr>
                <w:b/>
                <w:sz w:val="28"/>
                <w:szCs w:val="28"/>
                <w:lang w:eastAsia="en-US"/>
              </w:rPr>
              <w:t>46,15</w:t>
            </w:r>
          </w:p>
        </w:tc>
        <w:tc>
          <w:tcPr>
            <w:tcW w:w="3402" w:type="dxa"/>
            <w:tcBorders>
              <w:top w:val="single" w:sz="4" w:space="0" w:color="auto"/>
              <w:left w:val="single" w:sz="4" w:space="0" w:color="auto"/>
              <w:bottom w:val="single" w:sz="4" w:space="0" w:color="auto"/>
              <w:right w:val="single" w:sz="4" w:space="0" w:color="auto"/>
            </w:tcBorders>
          </w:tcPr>
          <w:p w:rsidR="00521743" w:rsidRPr="00FA5334" w:rsidRDefault="0095563A" w:rsidP="00FA5334">
            <w:pPr>
              <w:spacing w:after="0" w:line="360" w:lineRule="auto"/>
              <w:ind w:firstLine="709"/>
              <w:jc w:val="both"/>
              <w:rPr>
                <w:sz w:val="28"/>
                <w:szCs w:val="28"/>
                <w:lang w:eastAsia="en-US"/>
              </w:rPr>
            </w:pPr>
            <w:r w:rsidRPr="00FA5334">
              <w:rPr>
                <w:sz w:val="28"/>
                <w:szCs w:val="28"/>
                <w:lang w:eastAsia="en-US"/>
              </w:rPr>
              <w:t>-5,14</w:t>
            </w:r>
          </w:p>
        </w:tc>
      </w:tr>
      <w:tr w:rsidR="00FA5334" w:rsidRPr="00FA5334" w:rsidTr="0093700C">
        <w:tc>
          <w:tcPr>
            <w:tcW w:w="2392" w:type="dxa"/>
            <w:tcBorders>
              <w:top w:val="single" w:sz="4" w:space="0" w:color="auto"/>
              <w:left w:val="single" w:sz="4" w:space="0" w:color="auto"/>
              <w:bottom w:val="single" w:sz="4" w:space="0" w:color="auto"/>
              <w:right w:val="single" w:sz="4" w:space="0" w:color="auto"/>
            </w:tcBorders>
            <w:hideMark/>
          </w:tcPr>
          <w:p w:rsidR="00521743" w:rsidRPr="00FA5334" w:rsidRDefault="00521743" w:rsidP="00C900A1">
            <w:pPr>
              <w:spacing w:after="0" w:line="360" w:lineRule="auto"/>
              <w:ind w:firstLine="142"/>
              <w:jc w:val="both"/>
              <w:rPr>
                <w:b/>
                <w:sz w:val="28"/>
                <w:szCs w:val="28"/>
                <w:lang w:eastAsia="en-US"/>
              </w:rPr>
            </w:pPr>
            <w:r w:rsidRPr="00FA5334">
              <w:rPr>
                <w:b/>
                <w:sz w:val="28"/>
                <w:szCs w:val="28"/>
                <w:lang w:eastAsia="en-US"/>
              </w:rPr>
              <w:t xml:space="preserve">Химия </w:t>
            </w:r>
          </w:p>
        </w:tc>
        <w:tc>
          <w:tcPr>
            <w:tcW w:w="2252" w:type="dxa"/>
            <w:tcBorders>
              <w:top w:val="single" w:sz="4" w:space="0" w:color="auto"/>
              <w:left w:val="single" w:sz="4" w:space="0" w:color="auto"/>
              <w:bottom w:val="single" w:sz="4" w:space="0" w:color="auto"/>
              <w:right w:val="single" w:sz="4" w:space="0" w:color="auto"/>
            </w:tcBorders>
          </w:tcPr>
          <w:p w:rsidR="00521743" w:rsidRPr="00FA5334" w:rsidRDefault="00CB3FA4" w:rsidP="00FA5334">
            <w:pPr>
              <w:spacing w:after="0" w:line="360" w:lineRule="auto"/>
              <w:ind w:firstLine="709"/>
              <w:jc w:val="both"/>
              <w:rPr>
                <w:b/>
                <w:sz w:val="28"/>
                <w:szCs w:val="28"/>
                <w:lang w:eastAsia="en-US"/>
              </w:rPr>
            </w:pPr>
            <w:r w:rsidRPr="00FA5334">
              <w:rPr>
                <w:b/>
                <w:sz w:val="28"/>
                <w:szCs w:val="28"/>
                <w:lang w:eastAsia="en-US"/>
              </w:rPr>
              <w:t>50,62</w:t>
            </w:r>
          </w:p>
        </w:tc>
        <w:tc>
          <w:tcPr>
            <w:tcW w:w="2268" w:type="dxa"/>
            <w:tcBorders>
              <w:top w:val="single" w:sz="4" w:space="0" w:color="auto"/>
              <w:left w:val="single" w:sz="4" w:space="0" w:color="auto"/>
              <w:bottom w:val="single" w:sz="4" w:space="0" w:color="auto"/>
              <w:right w:val="single" w:sz="4" w:space="0" w:color="auto"/>
            </w:tcBorders>
          </w:tcPr>
          <w:p w:rsidR="00521743" w:rsidRPr="00FA5334" w:rsidRDefault="00CB3FA4" w:rsidP="00FA5334">
            <w:pPr>
              <w:spacing w:after="0" w:line="360" w:lineRule="auto"/>
              <w:ind w:firstLine="709"/>
              <w:jc w:val="both"/>
              <w:rPr>
                <w:b/>
                <w:sz w:val="28"/>
                <w:szCs w:val="28"/>
                <w:lang w:eastAsia="en-US"/>
              </w:rPr>
            </w:pPr>
            <w:r w:rsidRPr="00FA5334">
              <w:rPr>
                <w:b/>
                <w:sz w:val="28"/>
                <w:szCs w:val="28"/>
                <w:lang w:eastAsia="en-US"/>
              </w:rPr>
              <w:t>42,8</w:t>
            </w:r>
          </w:p>
        </w:tc>
        <w:tc>
          <w:tcPr>
            <w:tcW w:w="3402" w:type="dxa"/>
            <w:tcBorders>
              <w:top w:val="single" w:sz="4" w:space="0" w:color="auto"/>
              <w:left w:val="single" w:sz="4" w:space="0" w:color="auto"/>
              <w:bottom w:val="single" w:sz="4" w:space="0" w:color="auto"/>
              <w:right w:val="single" w:sz="4" w:space="0" w:color="auto"/>
            </w:tcBorders>
          </w:tcPr>
          <w:p w:rsidR="00521743" w:rsidRPr="00FA5334" w:rsidRDefault="0095563A" w:rsidP="00FA5334">
            <w:pPr>
              <w:spacing w:after="0" w:line="360" w:lineRule="auto"/>
              <w:ind w:firstLine="709"/>
              <w:jc w:val="both"/>
              <w:rPr>
                <w:sz w:val="28"/>
                <w:szCs w:val="28"/>
                <w:lang w:eastAsia="en-US"/>
              </w:rPr>
            </w:pPr>
            <w:r w:rsidRPr="00FA5334">
              <w:rPr>
                <w:sz w:val="28"/>
                <w:szCs w:val="28"/>
                <w:lang w:eastAsia="en-US"/>
              </w:rPr>
              <w:t>-7,4</w:t>
            </w:r>
          </w:p>
        </w:tc>
      </w:tr>
      <w:tr w:rsidR="00FA5334" w:rsidRPr="00FA5334" w:rsidTr="0093700C">
        <w:tc>
          <w:tcPr>
            <w:tcW w:w="2392" w:type="dxa"/>
            <w:tcBorders>
              <w:top w:val="single" w:sz="4" w:space="0" w:color="auto"/>
              <w:left w:val="single" w:sz="4" w:space="0" w:color="auto"/>
              <w:bottom w:val="single" w:sz="4" w:space="0" w:color="auto"/>
              <w:right w:val="single" w:sz="4" w:space="0" w:color="auto"/>
            </w:tcBorders>
            <w:hideMark/>
          </w:tcPr>
          <w:p w:rsidR="00521743" w:rsidRPr="00FA5334" w:rsidRDefault="00521743" w:rsidP="00C900A1">
            <w:pPr>
              <w:spacing w:after="0" w:line="360" w:lineRule="auto"/>
              <w:ind w:firstLine="142"/>
              <w:jc w:val="both"/>
              <w:rPr>
                <w:b/>
                <w:sz w:val="28"/>
                <w:szCs w:val="28"/>
                <w:lang w:eastAsia="en-US"/>
              </w:rPr>
            </w:pPr>
            <w:r w:rsidRPr="00FA5334">
              <w:rPr>
                <w:b/>
                <w:sz w:val="28"/>
                <w:szCs w:val="28"/>
                <w:lang w:eastAsia="en-US"/>
              </w:rPr>
              <w:t>ИКТ</w:t>
            </w:r>
          </w:p>
        </w:tc>
        <w:tc>
          <w:tcPr>
            <w:tcW w:w="2252" w:type="dxa"/>
            <w:tcBorders>
              <w:top w:val="single" w:sz="4" w:space="0" w:color="auto"/>
              <w:left w:val="single" w:sz="4" w:space="0" w:color="auto"/>
              <w:bottom w:val="single" w:sz="4" w:space="0" w:color="auto"/>
              <w:right w:val="single" w:sz="4" w:space="0" w:color="auto"/>
            </w:tcBorders>
          </w:tcPr>
          <w:p w:rsidR="00521743" w:rsidRPr="00FA5334" w:rsidRDefault="00CB3FA4" w:rsidP="00FA5334">
            <w:pPr>
              <w:spacing w:after="0" w:line="360" w:lineRule="auto"/>
              <w:ind w:firstLine="709"/>
              <w:jc w:val="both"/>
              <w:rPr>
                <w:b/>
                <w:sz w:val="28"/>
                <w:szCs w:val="28"/>
                <w:lang w:eastAsia="en-US"/>
              </w:rPr>
            </w:pPr>
            <w:r w:rsidRPr="00FA5334">
              <w:rPr>
                <w:b/>
                <w:sz w:val="28"/>
                <w:szCs w:val="28"/>
                <w:lang w:eastAsia="en-US"/>
              </w:rPr>
              <w:t>58,17</w:t>
            </w:r>
          </w:p>
        </w:tc>
        <w:tc>
          <w:tcPr>
            <w:tcW w:w="2268" w:type="dxa"/>
            <w:tcBorders>
              <w:top w:val="single" w:sz="4" w:space="0" w:color="auto"/>
              <w:left w:val="single" w:sz="4" w:space="0" w:color="auto"/>
              <w:bottom w:val="single" w:sz="4" w:space="0" w:color="auto"/>
              <w:right w:val="single" w:sz="4" w:space="0" w:color="auto"/>
            </w:tcBorders>
          </w:tcPr>
          <w:p w:rsidR="00521743" w:rsidRPr="00FA5334" w:rsidRDefault="00CB3FA4" w:rsidP="00FA5334">
            <w:pPr>
              <w:spacing w:after="0" w:line="360" w:lineRule="auto"/>
              <w:ind w:firstLine="709"/>
              <w:jc w:val="both"/>
              <w:rPr>
                <w:b/>
                <w:sz w:val="28"/>
                <w:szCs w:val="28"/>
                <w:lang w:eastAsia="en-US"/>
              </w:rPr>
            </w:pPr>
            <w:r w:rsidRPr="00FA5334">
              <w:rPr>
                <w:b/>
                <w:sz w:val="28"/>
                <w:szCs w:val="28"/>
                <w:lang w:eastAsia="en-US"/>
              </w:rPr>
              <w:t>51</w:t>
            </w:r>
          </w:p>
        </w:tc>
        <w:tc>
          <w:tcPr>
            <w:tcW w:w="3402" w:type="dxa"/>
            <w:tcBorders>
              <w:top w:val="single" w:sz="4" w:space="0" w:color="auto"/>
              <w:left w:val="single" w:sz="4" w:space="0" w:color="auto"/>
              <w:bottom w:val="single" w:sz="4" w:space="0" w:color="auto"/>
              <w:right w:val="single" w:sz="4" w:space="0" w:color="auto"/>
            </w:tcBorders>
          </w:tcPr>
          <w:p w:rsidR="00521743" w:rsidRPr="00FA5334" w:rsidRDefault="0095563A" w:rsidP="00FA5334">
            <w:pPr>
              <w:spacing w:after="0" w:line="360" w:lineRule="auto"/>
              <w:ind w:firstLine="709"/>
              <w:jc w:val="both"/>
              <w:rPr>
                <w:sz w:val="28"/>
                <w:szCs w:val="28"/>
                <w:lang w:eastAsia="en-US"/>
              </w:rPr>
            </w:pPr>
            <w:r w:rsidRPr="00FA5334">
              <w:rPr>
                <w:sz w:val="28"/>
                <w:szCs w:val="28"/>
                <w:lang w:eastAsia="en-US"/>
              </w:rPr>
              <w:t>-7,17</w:t>
            </w:r>
          </w:p>
        </w:tc>
      </w:tr>
      <w:tr w:rsidR="00FA5334" w:rsidRPr="00FA5334" w:rsidTr="0093700C">
        <w:tc>
          <w:tcPr>
            <w:tcW w:w="2392" w:type="dxa"/>
            <w:tcBorders>
              <w:top w:val="single" w:sz="4" w:space="0" w:color="auto"/>
              <w:left w:val="single" w:sz="4" w:space="0" w:color="auto"/>
              <w:bottom w:val="single" w:sz="4" w:space="0" w:color="auto"/>
              <w:right w:val="single" w:sz="4" w:space="0" w:color="auto"/>
            </w:tcBorders>
            <w:hideMark/>
          </w:tcPr>
          <w:p w:rsidR="00521743" w:rsidRPr="00FA5334" w:rsidRDefault="00521743" w:rsidP="00C900A1">
            <w:pPr>
              <w:spacing w:after="0" w:line="360" w:lineRule="auto"/>
              <w:ind w:firstLine="142"/>
              <w:jc w:val="both"/>
              <w:rPr>
                <w:b/>
                <w:sz w:val="28"/>
                <w:szCs w:val="28"/>
                <w:lang w:eastAsia="en-US"/>
              </w:rPr>
            </w:pPr>
            <w:r w:rsidRPr="00FA5334">
              <w:rPr>
                <w:b/>
                <w:sz w:val="28"/>
                <w:szCs w:val="28"/>
                <w:lang w:eastAsia="en-US"/>
              </w:rPr>
              <w:t xml:space="preserve">Биология </w:t>
            </w:r>
          </w:p>
        </w:tc>
        <w:tc>
          <w:tcPr>
            <w:tcW w:w="2252" w:type="dxa"/>
            <w:tcBorders>
              <w:top w:val="single" w:sz="4" w:space="0" w:color="auto"/>
              <w:left w:val="single" w:sz="4" w:space="0" w:color="auto"/>
              <w:bottom w:val="single" w:sz="4" w:space="0" w:color="auto"/>
              <w:right w:val="single" w:sz="4" w:space="0" w:color="auto"/>
            </w:tcBorders>
          </w:tcPr>
          <w:p w:rsidR="00521743" w:rsidRPr="00FA5334" w:rsidRDefault="00CB3FA4" w:rsidP="00FA5334">
            <w:pPr>
              <w:spacing w:after="0" w:line="360" w:lineRule="auto"/>
              <w:ind w:firstLine="709"/>
              <w:jc w:val="both"/>
              <w:rPr>
                <w:b/>
                <w:sz w:val="28"/>
                <w:szCs w:val="28"/>
                <w:lang w:eastAsia="en-US"/>
              </w:rPr>
            </w:pPr>
            <w:r w:rsidRPr="00FA5334">
              <w:rPr>
                <w:b/>
                <w:sz w:val="28"/>
                <w:szCs w:val="28"/>
                <w:lang w:eastAsia="en-US"/>
              </w:rPr>
              <w:t>50,21</w:t>
            </w:r>
          </w:p>
        </w:tc>
        <w:tc>
          <w:tcPr>
            <w:tcW w:w="2268" w:type="dxa"/>
            <w:tcBorders>
              <w:top w:val="single" w:sz="4" w:space="0" w:color="auto"/>
              <w:left w:val="single" w:sz="4" w:space="0" w:color="auto"/>
              <w:bottom w:val="single" w:sz="4" w:space="0" w:color="auto"/>
              <w:right w:val="single" w:sz="4" w:space="0" w:color="auto"/>
            </w:tcBorders>
          </w:tcPr>
          <w:p w:rsidR="00521743" w:rsidRPr="00FA5334" w:rsidRDefault="00CB3FA4" w:rsidP="00FA5334">
            <w:pPr>
              <w:spacing w:after="0" w:line="360" w:lineRule="auto"/>
              <w:ind w:firstLine="709"/>
              <w:jc w:val="both"/>
              <w:rPr>
                <w:b/>
                <w:sz w:val="28"/>
                <w:szCs w:val="28"/>
                <w:lang w:eastAsia="en-US"/>
              </w:rPr>
            </w:pPr>
            <w:r w:rsidRPr="00FA5334">
              <w:rPr>
                <w:b/>
                <w:sz w:val="28"/>
                <w:szCs w:val="28"/>
                <w:lang w:eastAsia="en-US"/>
              </w:rPr>
              <w:t>52</w:t>
            </w:r>
          </w:p>
        </w:tc>
        <w:tc>
          <w:tcPr>
            <w:tcW w:w="3402" w:type="dxa"/>
            <w:tcBorders>
              <w:top w:val="single" w:sz="4" w:space="0" w:color="auto"/>
              <w:left w:val="single" w:sz="4" w:space="0" w:color="auto"/>
              <w:bottom w:val="single" w:sz="4" w:space="0" w:color="auto"/>
              <w:right w:val="single" w:sz="4" w:space="0" w:color="auto"/>
            </w:tcBorders>
          </w:tcPr>
          <w:p w:rsidR="00521743" w:rsidRPr="00FA5334" w:rsidRDefault="0095563A" w:rsidP="00FA5334">
            <w:pPr>
              <w:spacing w:after="0" w:line="360" w:lineRule="auto"/>
              <w:ind w:firstLine="709"/>
              <w:jc w:val="both"/>
              <w:rPr>
                <w:sz w:val="28"/>
                <w:szCs w:val="28"/>
                <w:lang w:eastAsia="en-US"/>
              </w:rPr>
            </w:pPr>
            <w:r w:rsidRPr="00FA5334">
              <w:rPr>
                <w:sz w:val="28"/>
                <w:szCs w:val="28"/>
                <w:lang w:eastAsia="en-US"/>
              </w:rPr>
              <w:t>+1,79</w:t>
            </w:r>
          </w:p>
        </w:tc>
      </w:tr>
      <w:tr w:rsidR="00FA5334" w:rsidRPr="00FA5334" w:rsidTr="0093700C">
        <w:tc>
          <w:tcPr>
            <w:tcW w:w="2392" w:type="dxa"/>
            <w:tcBorders>
              <w:top w:val="single" w:sz="4" w:space="0" w:color="auto"/>
              <w:left w:val="single" w:sz="4" w:space="0" w:color="auto"/>
              <w:bottom w:val="single" w:sz="4" w:space="0" w:color="auto"/>
              <w:right w:val="single" w:sz="4" w:space="0" w:color="auto"/>
            </w:tcBorders>
            <w:hideMark/>
          </w:tcPr>
          <w:p w:rsidR="00521743" w:rsidRPr="00FA5334" w:rsidRDefault="00521743" w:rsidP="00C900A1">
            <w:pPr>
              <w:spacing w:after="0" w:line="360" w:lineRule="auto"/>
              <w:ind w:firstLine="142"/>
              <w:jc w:val="both"/>
              <w:rPr>
                <w:b/>
                <w:sz w:val="28"/>
                <w:szCs w:val="28"/>
                <w:lang w:eastAsia="en-US"/>
              </w:rPr>
            </w:pPr>
            <w:r w:rsidRPr="00FA5334">
              <w:rPr>
                <w:b/>
                <w:sz w:val="28"/>
                <w:szCs w:val="28"/>
                <w:lang w:eastAsia="en-US"/>
              </w:rPr>
              <w:t xml:space="preserve">История </w:t>
            </w:r>
          </w:p>
        </w:tc>
        <w:tc>
          <w:tcPr>
            <w:tcW w:w="2252" w:type="dxa"/>
            <w:tcBorders>
              <w:top w:val="single" w:sz="4" w:space="0" w:color="auto"/>
              <w:left w:val="single" w:sz="4" w:space="0" w:color="auto"/>
              <w:bottom w:val="single" w:sz="4" w:space="0" w:color="auto"/>
              <w:right w:val="single" w:sz="4" w:space="0" w:color="auto"/>
            </w:tcBorders>
          </w:tcPr>
          <w:p w:rsidR="00521743" w:rsidRPr="00FA5334" w:rsidRDefault="00CB3FA4" w:rsidP="00FA5334">
            <w:pPr>
              <w:spacing w:after="0" w:line="360" w:lineRule="auto"/>
              <w:ind w:firstLine="709"/>
              <w:jc w:val="both"/>
              <w:rPr>
                <w:b/>
                <w:sz w:val="28"/>
                <w:szCs w:val="28"/>
                <w:lang w:eastAsia="en-US"/>
              </w:rPr>
            </w:pPr>
            <w:r w:rsidRPr="00FA5334">
              <w:rPr>
                <w:b/>
                <w:sz w:val="28"/>
                <w:szCs w:val="28"/>
                <w:lang w:eastAsia="en-US"/>
              </w:rPr>
              <w:t>51,7</w:t>
            </w:r>
          </w:p>
        </w:tc>
        <w:tc>
          <w:tcPr>
            <w:tcW w:w="2268" w:type="dxa"/>
            <w:tcBorders>
              <w:top w:val="single" w:sz="4" w:space="0" w:color="auto"/>
              <w:left w:val="single" w:sz="4" w:space="0" w:color="auto"/>
              <w:bottom w:val="single" w:sz="4" w:space="0" w:color="auto"/>
              <w:right w:val="single" w:sz="4" w:space="0" w:color="auto"/>
            </w:tcBorders>
          </w:tcPr>
          <w:p w:rsidR="00521743" w:rsidRPr="00FA5334" w:rsidRDefault="00CB3FA4" w:rsidP="00FA5334">
            <w:pPr>
              <w:spacing w:after="0" w:line="360" w:lineRule="auto"/>
              <w:ind w:firstLine="709"/>
              <w:jc w:val="both"/>
              <w:rPr>
                <w:b/>
                <w:sz w:val="28"/>
                <w:szCs w:val="28"/>
                <w:lang w:eastAsia="en-US"/>
              </w:rPr>
            </w:pPr>
            <w:r w:rsidRPr="00FA5334">
              <w:rPr>
                <w:b/>
                <w:sz w:val="28"/>
                <w:szCs w:val="28"/>
                <w:lang w:eastAsia="en-US"/>
              </w:rPr>
              <w:t>48</w:t>
            </w:r>
          </w:p>
        </w:tc>
        <w:tc>
          <w:tcPr>
            <w:tcW w:w="3402" w:type="dxa"/>
            <w:tcBorders>
              <w:top w:val="single" w:sz="4" w:space="0" w:color="auto"/>
              <w:left w:val="single" w:sz="4" w:space="0" w:color="auto"/>
              <w:bottom w:val="single" w:sz="4" w:space="0" w:color="auto"/>
              <w:right w:val="single" w:sz="4" w:space="0" w:color="auto"/>
            </w:tcBorders>
          </w:tcPr>
          <w:p w:rsidR="00521743" w:rsidRPr="00FA5334" w:rsidRDefault="0095563A" w:rsidP="00FA5334">
            <w:pPr>
              <w:spacing w:after="0" w:line="360" w:lineRule="auto"/>
              <w:ind w:firstLine="709"/>
              <w:jc w:val="both"/>
              <w:rPr>
                <w:sz w:val="28"/>
                <w:szCs w:val="28"/>
                <w:lang w:eastAsia="en-US"/>
              </w:rPr>
            </w:pPr>
            <w:r w:rsidRPr="00FA5334">
              <w:rPr>
                <w:sz w:val="28"/>
                <w:szCs w:val="28"/>
                <w:lang w:eastAsia="en-US"/>
              </w:rPr>
              <w:t>-3,7</w:t>
            </w:r>
          </w:p>
        </w:tc>
      </w:tr>
      <w:tr w:rsidR="00FA5334" w:rsidRPr="00FA5334" w:rsidTr="0093700C">
        <w:tc>
          <w:tcPr>
            <w:tcW w:w="2392" w:type="dxa"/>
            <w:tcBorders>
              <w:top w:val="single" w:sz="4" w:space="0" w:color="auto"/>
              <w:left w:val="single" w:sz="4" w:space="0" w:color="auto"/>
              <w:bottom w:val="single" w:sz="4" w:space="0" w:color="auto"/>
              <w:right w:val="single" w:sz="4" w:space="0" w:color="auto"/>
            </w:tcBorders>
          </w:tcPr>
          <w:p w:rsidR="00521743" w:rsidRPr="00FA5334" w:rsidRDefault="00521743" w:rsidP="00C900A1">
            <w:pPr>
              <w:spacing w:after="0" w:line="360" w:lineRule="auto"/>
              <w:ind w:firstLine="142"/>
              <w:jc w:val="both"/>
              <w:rPr>
                <w:b/>
                <w:sz w:val="28"/>
                <w:szCs w:val="28"/>
                <w:lang w:eastAsia="en-US"/>
              </w:rPr>
            </w:pPr>
            <w:r w:rsidRPr="00FA5334">
              <w:rPr>
                <w:b/>
                <w:sz w:val="28"/>
                <w:szCs w:val="28"/>
                <w:lang w:eastAsia="en-US"/>
              </w:rPr>
              <w:t xml:space="preserve">География </w:t>
            </w:r>
          </w:p>
          <w:p w:rsidR="00521743" w:rsidRPr="00FA5334" w:rsidRDefault="00521743" w:rsidP="00C900A1">
            <w:pPr>
              <w:spacing w:after="0" w:line="360" w:lineRule="auto"/>
              <w:ind w:firstLine="142"/>
              <w:jc w:val="both"/>
              <w:rPr>
                <w:b/>
                <w:sz w:val="28"/>
                <w:szCs w:val="28"/>
                <w:lang w:eastAsia="en-US"/>
              </w:rPr>
            </w:pPr>
          </w:p>
        </w:tc>
        <w:tc>
          <w:tcPr>
            <w:tcW w:w="2252" w:type="dxa"/>
            <w:tcBorders>
              <w:top w:val="single" w:sz="4" w:space="0" w:color="auto"/>
              <w:left w:val="single" w:sz="4" w:space="0" w:color="auto"/>
              <w:bottom w:val="single" w:sz="4" w:space="0" w:color="auto"/>
              <w:right w:val="single" w:sz="4" w:space="0" w:color="auto"/>
            </w:tcBorders>
          </w:tcPr>
          <w:p w:rsidR="00521743" w:rsidRPr="00FA5334" w:rsidRDefault="00CB3FA4" w:rsidP="00FA5334">
            <w:pPr>
              <w:spacing w:after="0" w:line="360" w:lineRule="auto"/>
              <w:ind w:firstLine="709"/>
              <w:jc w:val="both"/>
              <w:rPr>
                <w:b/>
                <w:sz w:val="28"/>
                <w:szCs w:val="28"/>
                <w:lang w:eastAsia="en-US"/>
              </w:rPr>
            </w:pPr>
            <w:r w:rsidRPr="00FA5334">
              <w:rPr>
                <w:b/>
                <w:sz w:val="28"/>
                <w:szCs w:val="28"/>
                <w:lang w:eastAsia="en-US"/>
              </w:rPr>
              <w:t>57,16</w:t>
            </w:r>
          </w:p>
        </w:tc>
        <w:tc>
          <w:tcPr>
            <w:tcW w:w="2268" w:type="dxa"/>
            <w:tcBorders>
              <w:top w:val="single" w:sz="4" w:space="0" w:color="auto"/>
              <w:left w:val="single" w:sz="4" w:space="0" w:color="auto"/>
              <w:bottom w:val="single" w:sz="4" w:space="0" w:color="auto"/>
              <w:right w:val="single" w:sz="4" w:space="0" w:color="auto"/>
            </w:tcBorders>
          </w:tcPr>
          <w:p w:rsidR="00521743" w:rsidRPr="00FA5334" w:rsidRDefault="00CB3FA4" w:rsidP="00FA5334">
            <w:pPr>
              <w:spacing w:after="0" w:line="360" w:lineRule="auto"/>
              <w:ind w:firstLine="709"/>
              <w:jc w:val="both"/>
              <w:rPr>
                <w:b/>
                <w:sz w:val="28"/>
                <w:szCs w:val="28"/>
                <w:lang w:eastAsia="en-US"/>
              </w:rPr>
            </w:pPr>
            <w:r w:rsidRPr="00FA5334">
              <w:rPr>
                <w:b/>
                <w:sz w:val="28"/>
                <w:szCs w:val="28"/>
                <w:lang w:eastAsia="en-US"/>
              </w:rPr>
              <w:t>62,33</w:t>
            </w:r>
          </w:p>
        </w:tc>
        <w:tc>
          <w:tcPr>
            <w:tcW w:w="3402" w:type="dxa"/>
            <w:tcBorders>
              <w:top w:val="single" w:sz="4" w:space="0" w:color="auto"/>
              <w:left w:val="single" w:sz="4" w:space="0" w:color="auto"/>
              <w:bottom w:val="single" w:sz="4" w:space="0" w:color="auto"/>
              <w:right w:val="single" w:sz="4" w:space="0" w:color="auto"/>
            </w:tcBorders>
          </w:tcPr>
          <w:p w:rsidR="00521743" w:rsidRPr="00FA5334" w:rsidRDefault="0095563A" w:rsidP="00FA5334">
            <w:pPr>
              <w:spacing w:after="0" w:line="360" w:lineRule="auto"/>
              <w:ind w:firstLine="709"/>
              <w:jc w:val="both"/>
              <w:rPr>
                <w:sz w:val="28"/>
                <w:szCs w:val="28"/>
                <w:lang w:eastAsia="en-US"/>
              </w:rPr>
            </w:pPr>
            <w:r w:rsidRPr="00FA5334">
              <w:rPr>
                <w:sz w:val="28"/>
                <w:szCs w:val="28"/>
                <w:lang w:eastAsia="en-US"/>
              </w:rPr>
              <w:t>+5,17</w:t>
            </w:r>
          </w:p>
        </w:tc>
      </w:tr>
      <w:tr w:rsidR="00FA5334" w:rsidRPr="00FA5334" w:rsidTr="0093700C">
        <w:tc>
          <w:tcPr>
            <w:tcW w:w="2392" w:type="dxa"/>
            <w:tcBorders>
              <w:top w:val="single" w:sz="4" w:space="0" w:color="auto"/>
              <w:left w:val="single" w:sz="4" w:space="0" w:color="auto"/>
              <w:bottom w:val="single" w:sz="4" w:space="0" w:color="auto"/>
              <w:right w:val="single" w:sz="4" w:space="0" w:color="auto"/>
            </w:tcBorders>
            <w:hideMark/>
          </w:tcPr>
          <w:p w:rsidR="00521743" w:rsidRPr="00FA5334" w:rsidRDefault="00521743" w:rsidP="00C900A1">
            <w:pPr>
              <w:spacing w:after="0" w:line="360" w:lineRule="auto"/>
              <w:jc w:val="both"/>
              <w:rPr>
                <w:b/>
                <w:sz w:val="28"/>
                <w:szCs w:val="28"/>
                <w:lang w:eastAsia="en-US"/>
              </w:rPr>
            </w:pPr>
            <w:r w:rsidRPr="00FA5334">
              <w:rPr>
                <w:b/>
                <w:sz w:val="28"/>
                <w:szCs w:val="28"/>
                <w:lang w:eastAsia="en-US"/>
              </w:rPr>
              <w:t xml:space="preserve">Обществознание </w:t>
            </w:r>
          </w:p>
        </w:tc>
        <w:tc>
          <w:tcPr>
            <w:tcW w:w="2252" w:type="dxa"/>
            <w:tcBorders>
              <w:top w:val="single" w:sz="4" w:space="0" w:color="auto"/>
              <w:left w:val="single" w:sz="4" w:space="0" w:color="auto"/>
              <w:bottom w:val="single" w:sz="4" w:space="0" w:color="auto"/>
              <w:right w:val="single" w:sz="4" w:space="0" w:color="auto"/>
            </w:tcBorders>
          </w:tcPr>
          <w:p w:rsidR="00521743" w:rsidRPr="00FA5334" w:rsidRDefault="00CB3FA4" w:rsidP="00FA5334">
            <w:pPr>
              <w:spacing w:after="0" w:line="360" w:lineRule="auto"/>
              <w:ind w:firstLine="709"/>
              <w:jc w:val="both"/>
              <w:rPr>
                <w:b/>
                <w:sz w:val="28"/>
                <w:szCs w:val="28"/>
                <w:lang w:eastAsia="en-US"/>
              </w:rPr>
            </w:pPr>
            <w:r w:rsidRPr="00FA5334">
              <w:rPr>
                <w:b/>
                <w:sz w:val="28"/>
                <w:szCs w:val="28"/>
                <w:lang w:eastAsia="en-US"/>
              </w:rPr>
              <w:t>53,98</w:t>
            </w:r>
          </w:p>
        </w:tc>
        <w:tc>
          <w:tcPr>
            <w:tcW w:w="2268" w:type="dxa"/>
            <w:tcBorders>
              <w:top w:val="single" w:sz="4" w:space="0" w:color="auto"/>
              <w:left w:val="single" w:sz="4" w:space="0" w:color="auto"/>
              <w:bottom w:val="single" w:sz="4" w:space="0" w:color="auto"/>
              <w:right w:val="single" w:sz="4" w:space="0" w:color="auto"/>
            </w:tcBorders>
          </w:tcPr>
          <w:p w:rsidR="00521743" w:rsidRPr="00FA5334" w:rsidRDefault="00CB3FA4" w:rsidP="00FA5334">
            <w:pPr>
              <w:spacing w:after="0" w:line="360" w:lineRule="auto"/>
              <w:ind w:firstLine="709"/>
              <w:jc w:val="both"/>
              <w:rPr>
                <w:b/>
                <w:sz w:val="28"/>
                <w:szCs w:val="28"/>
                <w:lang w:eastAsia="en-US"/>
              </w:rPr>
            </w:pPr>
            <w:r w:rsidRPr="00FA5334">
              <w:rPr>
                <w:b/>
                <w:sz w:val="28"/>
                <w:szCs w:val="28"/>
                <w:lang w:eastAsia="en-US"/>
              </w:rPr>
              <w:t>54,61</w:t>
            </w:r>
          </w:p>
        </w:tc>
        <w:tc>
          <w:tcPr>
            <w:tcW w:w="3402" w:type="dxa"/>
            <w:tcBorders>
              <w:top w:val="single" w:sz="4" w:space="0" w:color="auto"/>
              <w:left w:val="single" w:sz="4" w:space="0" w:color="auto"/>
              <w:bottom w:val="single" w:sz="4" w:space="0" w:color="auto"/>
              <w:right w:val="single" w:sz="4" w:space="0" w:color="auto"/>
            </w:tcBorders>
          </w:tcPr>
          <w:p w:rsidR="00521743" w:rsidRPr="00FA5334" w:rsidRDefault="0095563A" w:rsidP="00FA5334">
            <w:pPr>
              <w:spacing w:after="0" w:line="360" w:lineRule="auto"/>
              <w:ind w:firstLine="709"/>
              <w:jc w:val="both"/>
              <w:rPr>
                <w:sz w:val="28"/>
                <w:szCs w:val="28"/>
                <w:lang w:eastAsia="en-US"/>
              </w:rPr>
            </w:pPr>
            <w:r w:rsidRPr="00FA5334">
              <w:rPr>
                <w:sz w:val="28"/>
                <w:szCs w:val="28"/>
                <w:lang w:eastAsia="en-US"/>
              </w:rPr>
              <w:t>+0,63</w:t>
            </w:r>
          </w:p>
        </w:tc>
      </w:tr>
      <w:tr w:rsidR="00521743" w:rsidRPr="00FA5334" w:rsidTr="0093700C">
        <w:tc>
          <w:tcPr>
            <w:tcW w:w="2392" w:type="dxa"/>
            <w:tcBorders>
              <w:top w:val="single" w:sz="4" w:space="0" w:color="auto"/>
              <w:left w:val="single" w:sz="4" w:space="0" w:color="auto"/>
              <w:bottom w:val="single" w:sz="4" w:space="0" w:color="auto"/>
              <w:right w:val="single" w:sz="4" w:space="0" w:color="auto"/>
            </w:tcBorders>
            <w:hideMark/>
          </w:tcPr>
          <w:p w:rsidR="00521743" w:rsidRPr="00FA5334" w:rsidRDefault="00521743" w:rsidP="00C900A1">
            <w:pPr>
              <w:spacing w:after="0" w:line="360" w:lineRule="auto"/>
              <w:ind w:firstLine="142"/>
              <w:jc w:val="both"/>
              <w:rPr>
                <w:b/>
                <w:sz w:val="28"/>
                <w:szCs w:val="28"/>
                <w:lang w:eastAsia="en-US"/>
              </w:rPr>
            </w:pPr>
            <w:r w:rsidRPr="00FA5334">
              <w:rPr>
                <w:b/>
                <w:sz w:val="28"/>
                <w:szCs w:val="28"/>
                <w:lang w:eastAsia="en-US"/>
              </w:rPr>
              <w:t>Литература</w:t>
            </w:r>
          </w:p>
        </w:tc>
        <w:tc>
          <w:tcPr>
            <w:tcW w:w="2252" w:type="dxa"/>
            <w:tcBorders>
              <w:top w:val="single" w:sz="4" w:space="0" w:color="auto"/>
              <w:left w:val="single" w:sz="4" w:space="0" w:color="auto"/>
              <w:bottom w:val="single" w:sz="4" w:space="0" w:color="auto"/>
              <w:right w:val="single" w:sz="4" w:space="0" w:color="auto"/>
            </w:tcBorders>
          </w:tcPr>
          <w:p w:rsidR="00521743" w:rsidRPr="00FA5334" w:rsidRDefault="00CB3FA4" w:rsidP="00FA5334">
            <w:pPr>
              <w:spacing w:after="0" w:line="360" w:lineRule="auto"/>
              <w:ind w:firstLine="709"/>
              <w:jc w:val="both"/>
              <w:rPr>
                <w:b/>
                <w:sz w:val="28"/>
                <w:szCs w:val="28"/>
                <w:lang w:eastAsia="en-US"/>
              </w:rPr>
            </w:pPr>
            <w:r w:rsidRPr="00FA5334">
              <w:rPr>
                <w:b/>
                <w:sz w:val="28"/>
                <w:szCs w:val="28"/>
                <w:lang w:eastAsia="en-US"/>
              </w:rPr>
              <w:t>61,89</w:t>
            </w:r>
          </w:p>
        </w:tc>
        <w:tc>
          <w:tcPr>
            <w:tcW w:w="2268" w:type="dxa"/>
            <w:tcBorders>
              <w:top w:val="single" w:sz="4" w:space="0" w:color="auto"/>
              <w:left w:val="single" w:sz="4" w:space="0" w:color="auto"/>
              <w:bottom w:val="single" w:sz="4" w:space="0" w:color="auto"/>
              <w:right w:val="single" w:sz="4" w:space="0" w:color="auto"/>
            </w:tcBorders>
          </w:tcPr>
          <w:p w:rsidR="00521743" w:rsidRPr="00FA5334" w:rsidRDefault="00CB3FA4" w:rsidP="00FA5334">
            <w:pPr>
              <w:spacing w:after="0" w:line="360" w:lineRule="auto"/>
              <w:ind w:firstLine="709"/>
              <w:jc w:val="both"/>
              <w:rPr>
                <w:b/>
                <w:sz w:val="28"/>
                <w:szCs w:val="28"/>
                <w:lang w:eastAsia="en-US"/>
              </w:rPr>
            </w:pPr>
            <w:r w:rsidRPr="00FA5334">
              <w:rPr>
                <w:b/>
                <w:sz w:val="28"/>
                <w:szCs w:val="28"/>
                <w:lang w:eastAsia="en-US"/>
              </w:rPr>
              <w:t>48,86</w:t>
            </w:r>
          </w:p>
        </w:tc>
        <w:tc>
          <w:tcPr>
            <w:tcW w:w="3402" w:type="dxa"/>
            <w:tcBorders>
              <w:top w:val="single" w:sz="4" w:space="0" w:color="auto"/>
              <w:left w:val="single" w:sz="4" w:space="0" w:color="auto"/>
              <w:bottom w:val="single" w:sz="4" w:space="0" w:color="auto"/>
              <w:right w:val="single" w:sz="4" w:space="0" w:color="auto"/>
            </w:tcBorders>
          </w:tcPr>
          <w:p w:rsidR="00521743" w:rsidRPr="00FA5334" w:rsidRDefault="0095563A" w:rsidP="00FA5334">
            <w:pPr>
              <w:spacing w:after="0" w:line="360" w:lineRule="auto"/>
              <w:ind w:firstLine="709"/>
              <w:jc w:val="both"/>
              <w:rPr>
                <w:sz w:val="28"/>
                <w:szCs w:val="28"/>
                <w:lang w:eastAsia="en-US"/>
              </w:rPr>
            </w:pPr>
            <w:r w:rsidRPr="00FA5334">
              <w:rPr>
                <w:sz w:val="28"/>
                <w:szCs w:val="28"/>
                <w:lang w:eastAsia="en-US"/>
              </w:rPr>
              <w:t>-13,03</w:t>
            </w:r>
          </w:p>
        </w:tc>
      </w:tr>
    </w:tbl>
    <w:p w:rsidR="00521743" w:rsidRPr="00FA5334" w:rsidRDefault="00521743" w:rsidP="00FA5334">
      <w:pPr>
        <w:spacing w:after="0" w:line="360" w:lineRule="auto"/>
        <w:ind w:firstLine="709"/>
        <w:jc w:val="both"/>
        <w:rPr>
          <w:rFonts w:ascii="Times New Roman" w:hAnsi="Times New Roman" w:cs="Times New Roman"/>
          <w:b/>
          <w:sz w:val="28"/>
          <w:szCs w:val="28"/>
          <w:highlight w:val="yellow"/>
        </w:rPr>
      </w:pPr>
    </w:p>
    <w:p w:rsidR="00521743" w:rsidRPr="00FA5334" w:rsidRDefault="00521743"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Причины  низких средних  результатов  в предметах по выбору   разные:</w:t>
      </w:r>
    </w:p>
    <w:p w:rsidR="00521743" w:rsidRPr="00FA5334" w:rsidRDefault="00521743"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 низкий уровень</w:t>
      </w:r>
      <w:r w:rsidR="001A50A0">
        <w:rPr>
          <w:rFonts w:ascii="Times New Roman" w:hAnsi="Times New Roman" w:cs="Times New Roman"/>
          <w:sz w:val="28"/>
          <w:szCs w:val="28"/>
        </w:rPr>
        <w:t xml:space="preserve"> </w:t>
      </w:r>
      <w:r w:rsidRPr="00FA5334">
        <w:rPr>
          <w:rFonts w:ascii="Times New Roman" w:hAnsi="Times New Roman" w:cs="Times New Roman"/>
          <w:sz w:val="28"/>
          <w:szCs w:val="28"/>
        </w:rPr>
        <w:t>профориентационной работы  с выпускниками;</w:t>
      </w:r>
    </w:p>
    <w:p w:rsidR="00521743" w:rsidRPr="00FA5334" w:rsidRDefault="00521743"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 xml:space="preserve">- отсутствие специалистов-предметников; </w:t>
      </w:r>
    </w:p>
    <w:p w:rsidR="00521743" w:rsidRPr="00FA5334" w:rsidRDefault="00521743"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 недостаточная разъяснительная  и индивидуальная работа с выпускниками и их родителями (законными представителями);</w:t>
      </w:r>
    </w:p>
    <w:p w:rsidR="00521743" w:rsidRPr="00FA5334" w:rsidRDefault="00521743"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-слабый внутриучрежденческий контроль за качеством преподавания учебных предметов.</w:t>
      </w:r>
    </w:p>
    <w:p w:rsidR="00521743" w:rsidRPr="00FA5334" w:rsidRDefault="00521743"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 xml:space="preserve">Всего долявыпускников, получивших аттестат, составила </w:t>
      </w:r>
      <w:r w:rsidR="0095563A" w:rsidRPr="00FA5334">
        <w:rPr>
          <w:rFonts w:ascii="Times New Roman" w:hAnsi="Times New Roman" w:cs="Times New Roman"/>
          <w:sz w:val="28"/>
          <w:szCs w:val="28"/>
        </w:rPr>
        <w:t xml:space="preserve">98,48 </w:t>
      </w:r>
      <w:r w:rsidRPr="00FA5334">
        <w:rPr>
          <w:rFonts w:ascii="Times New Roman" w:hAnsi="Times New Roman" w:cs="Times New Roman"/>
          <w:sz w:val="28"/>
          <w:szCs w:val="28"/>
        </w:rPr>
        <w:t xml:space="preserve">(в прошлом году - </w:t>
      </w:r>
      <w:r w:rsidR="0095563A" w:rsidRPr="00FA5334">
        <w:rPr>
          <w:rFonts w:ascii="Times New Roman" w:hAnsi="Times New Roman" w:cs="Times New Roman"/>
          <w:sz w:val="28"/>
          <w:szCs w:val="28"/>
        </w:rPr>
        <w:t>92,75%</w:t>
      </w:r>
      <w:r w:rsidRPr="00FA5334">
        <w:rPr>
          <w:rFonts w:ascii="Times New Roman" w:hAnsi="Times New Roman" w:cs="Times New Roman"/>
          <w:sz w:val="28"/>
          <w:szCs w:val="28"/>
        </w:rPr>
        <w:t xml:space="preserve">).  </w:t>
      </w:r>
      <w:r w:rsidR="0095563A" w:rsidRPr="00FA5334">
        <w:rPr>
          <w:rFonts w:ascii="Times New Roman" w:hAnsi="Times New Roman" w:cs="Times New Roman"/>
          <w:sz w:val="28"/>
          <w:szCs w:val="28"/>
        </w:rPr>
        <w:t>1</w:t>
      </w:r>
      <w:r w:rsidR="004751C0" w:rsidRPr="00FA5334">
        <w:rPr>
          <w:rFonts w:ascii="Times New Roman" w:hAnsi="Times New Roman" w:cs="Times New Roman"/>
          <w:sz w:val="28"/>
          <w:szCs w:val="28"/>
        </w:rPr>
        <w:t xml:space="preserve"> выпускник</w:t>
      </w:r>
      <w:r w:rsidR="0095563A" w:rsidRPr="00FA5334">
        <w:rPr>
          <w:rFonts w:ascii="Times New Roman" w:hAnsi="Times New Roman" w:cs="Times New Roman"/>
          <w:sz w:val="28"/>
          <w:szCs w:val="28"/>
        </w:rPr>
        <w:t>, не сдавший</w:t>
      </w:r>
      <w:r w:rsidRPr="00FA5334">
        <w:rPr>
          <w:rFonts w:ascii="Times New Roman" w:hAnsi="Times New Roman" w:cs="Times New Roman"/>
          <w:sz w:val="28"/>
          <w:szCs w:val="28"/>
        </w:rPr>
        <w:t xml:space="preserve"> экзамены в основные сроки, </w:t>
      </w:r>
      <w:r w:rsidR="0095563A" w:rsidRPr="00FA5334">
        <w:rPr>
          <w:rFonts w:ascii="Times New Roman" w:hAnsi="Times New Roman" w:cs="Times New Roman"/>
          <w:sz w:val="28"/>
          <w:szCs w:val="28"/>
        </w:rPr>
        <w:t>в настоящее время призван в ряды Вооруженных сил РФ.</w:t>
      </w:r>
      <w:r w:rsidR="00854EFD" w:rsidRPr="00FA5334">
        <w:rPr>
          <w:rFonts w:ascii="Times New Roman" w:hAnsi="Times New Roman" w:cs="Times New Roman"/>
          <w:sz w:val="28"/>
          <w:szCs w:val="28"/>
        </w:rPr>
        <w:t xml:space="preserve"> Будем надеяться, что </w:t>
      </w:r>
      <w:r w:rsidR="0095563A" w:rsidRPr="00FA5334">
        <w:rPr>
          <w:rFonts w:ascii="Times New Roman" w:hAnsi="Times New Roman" w:cs="Times New Roman"/>
          <w:sz w:val="28"/>
          <w:szCs w:val="28"/>
        </w:rPr>
        <w:t xml:space="preserve">после службы он  пройдет государственную итоговую аттестацию </w:t>
      </w:r>
      <w:r w:rsidR="004751C0" w:rsidRPr="00FA5334">
        <w:rPr>
          <w:rFonts w:ascii="Times New Roman" w:hAnsi="Times New Roman" w:cs="Times New Roman"/>
          <w:sz w:val="28"/>
          <w:szCs w:val="28"/>
        </w:rPr>
        <w:t>и получ</w:t>
      </w:r>
      <w:r w:rsidR="0095563A" w:rsidRPr="00FA5334">
        <w:rPr>
          <w:rFonts w:ascii="Times New Roman" w:hAnsi="Times New Roman" w:cs="Times New Roman"/>
          <w:sz w:val="28"/>
          <w:szCs w:val="28"/>
        </w:rPr>
        <w:t>и</w:t>
      </w:r>
      <w:r w:rsidR="004751C0" w:rsidRPr="00FA5334">
        <w:rPr>
          <w:rFonts w:ascii="Times New Roman" w:hAnsi="Times New Roman" w:cs="Times New Roman"/>
          <w:sz w:val="28"/>
          <w:szCs w:val="28"/>
        </w:rPr>
        <w:t>т аттестат о среднем образовании.</w:t>
      </w:r>
    </w:p>
    <w:p w:rsidR="00521743" w:rsidRPr="00FA5334" w:rsidRDefault="00521743"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 xml:space="preserve">    Улучшение результатов государственной итоговой аттестации является тем показателем, на который мы должны постоянно ориентироваться в нашей работе.</w:t>
      </w:r>
    </w:p>
    <w:p w:rsidR="008D2442" w:rsidRPr="00FA5334" w:rsidRDefault="008D2442" w:rsidP="00FA5334">
      <w:pPr>
        <w:spacing w:after="0" w:line="360" w:lineRule="auto"/>
        <w:ind w:firstLine="709"/>
        <w:jc w:val="both"/>
        <w:rPr>
          <w:rFonts w:ascii="Times New Roman" w:hAnsi="Times New Roman" w:cs="Times New Roman"/>
          <w:sz w:val="28"/>
          <w:szCs w:val="28"/>
          <w:shd w:val="clear" w:color="auto" w:fill="FFFFFF"/>
        </w:rPr>
      </w:pPr>
      <w:r w:rsidRPr="00FA5334">
        <w:rPr>
          <w:rFonts w:ascii="Times New Roman" w:hAnsi="Times New Roman" w:cs="Times New Roman"/>
          <w:sz w:val="28"/>
          <w:szCs w:val="28"/>
          <w:shd w:val="clear" w:color="auto" w:fill="FFFFFF"/>
        </w:rPr>
        <w:t>Одна из главных функций школы – воспитательная. Усилия школы должны быть направлены на возрождение нравственного и духовного потенциала личности, на умение строить благоприятные межличностные отношения и бережное отношение к окружающему миру, на выявление склонностей и интересов для  развития ребенка в соответствии  с его индивидуальными особенностями.</w:t>
      </w:r>
    </w:p>
    <w:p w:rsidR="008D2442" w:rsidRPr="00FA5334" w:rsidRDefault="008D2442" w:rsidP="00FA5334">
      <w:pPr>
        <w:spacing w:after="0" w:line="360" w:lineRule="auto"/>
        <w:ind w:firstLine="709"/>
        <w:jc w:val="both"/>
        <w:rPr>
          <w:rFonts w:ascii="Times New Roman" w:hAnsi="Times New Roman" w:cs="Times New Roman"/>
          <w:sz w:val="28"/>
          <w:szCs w:val="28"/>
          <w:shd w:val="clear" w:color="auto" w:fill="FFFFFF"/>
        </w:rPr>
      </w:pPr>
      <w:r w:rsidRPr="00FA5334">
        <w:rPr>
          <w:rFonts w:ascii="Times New Roman" w:hAnsi="Times New Roman" w:cs="Times New Roman"/>
          <w:sz w:val="28"/>
          <w:szCs w:val="28"/>
          <w:shd w:val="clear" w:color="auto" w:fill="FFFFFF"/>
        </w:rPr>
        <w:t>В организации воспитательного процесс</w:t>
      </w:r>
      <w:r w:rsidR="00F47801" w:rsidRPr="00FA5334">
        <w:rPr>
          <w:rFonts w:ascii="Times New Roman" w:hAnsi="Times New Roman" w:cs="Times New Roman"/>
          <w:sz w:val="28"/>
          <w:szCs w:val="28"/>
          <w:shd w:val="clear" w:color="auto" w:fill="FFFFFF"/>
        </w:rPr>
        <w:t>а</w:t>
      </w:r>
      <w:r w:rsidRPr="00FA5334">
        <w:rPr>
          <w:rFonts w:ascii="Times New Roman" w:hAnsi="Times New Roman" w:cs="Times New Roman"/>
          <w:sz w:val="28"/>
          <w:szCs w:val="28"/>
          <w:shd w:val="clear" w:color="auto" w:fill="FFFFFF"/>
        </w:rPr>
        <w:t xml:space="preserve"> в школах нашего района имеется ряд  объективных недостатков. Не во всех школах есть ставки завучей по воспитательной </w:t>
      </w:r>
      <w:r w:rsidRPr="00FA5334">
        <w:rPr>
          <w:rFonts w:ascii="Times New Roman" w:hAnsi="Times New Roman" w:cs="Times New Roman"/>
          <w:sz w:val="28"/>
          <w:szCs w:val="28"/>
          <w:shd w:val="clear" w:color="auto" w:fill="FFFFFF"/>
        </w:rPr>
        <w:lastRenderedPageBreak/>
        <w:t>работе. Завучи, имеющие ставку или полставки</w:t>
      </w:r>
      <w:r w:rsidR="00F47801" w:rsidRPr="00FA5334">
        <w:rPr>
          <w:rFonts w:ascii="Times New Roman" w:hAnsi="Times New Roman" w:cs="Times New Roman"/>
          <w:sz w:val="28"/>
          <w:szCs w:val="28"/>
          <w:shd w:val="clear" w:color="auto" w:fill="FFFFFF"/>
        </w:rPr>
        <w:t>,</w:t>
      </w:r>
      <w:r w:rsidRPr="00FA5334">
        <w:rPr>
          <w:rFonts w:ascii="Times New Roman" w:hAnsi="Times New Roman" w:cs="Times New Roman"/>
          <w:sz w:val="28"/>
          <w:szCs w:val="28"/>
          <w:shd w:val="clear" w:color="auto" w:fill="FFFFFF"/>
        </w:rPr>
        <w:t xml:space="preserve"> кроме того</w:t>
      </w:r>
      <w:r w:rsidR="00F47801" w:rsidRPr="00FA5334">
        <w:rPr>
          <w:rFonts w:ascii="Times New Roman" w:hAnsi="Times New Roman" w:cs="Times New Roman"/>
          <w:sz w:val="28"/>
          <w:szCs w:val="28"/>
          <w:shd w:val="clear" w:color="auto" w:fill="FFFFFF"/>
        </w:rPr>
        <w:t>,</w:t>
      </w:r>
      <w:r w:rsidRPr="00FA5334">
        <w:rPr>
          <w:rFonts w:ascii="Times New Roman" w:hAnsi="Times New Roman" w:cs="Times New Roman"/>
          <w:sz w:val="28"/>
          <w:szCs w:val="28"/>
          <w:shd w:val="clear" w:color="auto" w:fill="FFFFFF"/>
        </w:rPr>
        <w:t xml:space="preserve"> очень загружены  преподаванием предмета (часами). Часто классные руководители не оказывают помощь завучу в организации общешкольных мероприятий, не становятся единомышленниками, активными помощниками организатора на самом главном и трудном участке его деятельности – в непосредственной работе со школьниками.</w:t>
      </w:r>
    </w:p>
    <w:p w:rsidR="008D2442" w:rsidRPr="00FA5334" w:rsidRDefault="008D2442" w:rsidP="00FA5334">
      <w:pPr>
        <w:spacing w:after="0" w:line="360" w:lineRule="auto"/>
        <w:ind w:firstLine="709"/>
        <w:jc w:val="both"/>
        <w:rPr>
          <w:rFonts w:ascii="Times New Roman" w:hAnsi="Times New Roman" w:cs="Times New Roman"/>
          <w:sz w:val="28"/>
          <w:szCs w:val="28"/>
          <w:shd w:val="clear" w:color="auto" w:fill="FFFFFF"/>
        </w:rPr>
      </w:pPr>
      <w:r w:rsidRPr="00FA5334">
        <w:rPr>
          <w:rFonts w:ascii="Times New Roman" w:hAnsi="Times New Roman" w:cs="Times New Roman"/>
          <w:sz w:val="28"/>
          <w:szCs w:val="28"/>
          <w:shd w:val="clear" w:color="auto" w:fill="FFFFFF"/>
        </w:rPr>
        <w:t>Тем не менее, в каждой школе создано воспитательное пространство и часто по уровню воспитанности городские дети уступают нашим воспитанникам.</w:t>
      </w:r>
    </w:p>
    <w:p w:rsidR="008D2442" w:rsidRPr="00FA5334" w:rsidRDefault="00C900A1" w:rsidP="00FA533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8D2442" w:rsidRPr="00FA5334">
        <w:rPr>
          <w:rFonts w:ascii="Times New Roman" w:hAnsi="Times New Roman" w:cs="Times New Roman"/>
          <w:sz w:val="28"/>
          <w:szCs w:val="28"/>
        </w:rPr>
        <w:t>29 октября 2015 года Президент России В. Путин подписал Указ «О создании Общероссийской общественно-государственной детско-юношеской организации «Ро</w:t>
      </w:r>
      <w:r w:rsidR="00F47801" w:rsidRPr="00FA5334">
        <w:rPr>
          <w:rFonts w:ascii="Times New Roman" w:hAnsi="Times New Roman" w:cs="Times New Roman"/>
          <w:sz w:val="28"/>
          <w:szCs w:val="28"/>
        </w:rPr>
        <w:t>ссийское движение школьников» (</w:t>
      </w:r>
      <w:r w:rsidR="008D2442" w:rsidRPr="00FA5334">
        <w:rPr>
          <w:rFonts w:ascii="Times New Roman" w:hAnsi="Times New Roman" w:cs="Times New Roman"/>
          <w:sz w:val="28"/>
          <w:szCs w:val="28"/>
        </w:rPr>
        <w:t>РДШ). Два года часть российских школ работают в пилотном режиме, апробируя новое движение. В прошедшем учебном году одна из наших школ, а именно Новомоношкинская, вошла в состав РДШ. Огромная нагрузка легла на плечи и классных руководителей и организатора. Но это того стоило. Школьная жизнь стала более привлекательной для ребят, расширились горизонты их общения. Представители школы стали чаще выезжать на краевые мероприятия, появился азарт лидерства. Наша задача на новый учебный год – вовлечь в Российское движение школьников ещё ряд школ. Мне думается, что Тягунская, Хмелевская, Новодраченинская школы имеют кадровые, методические, материальные возможности поддержать добрые начинания в области воспитания детей.</w:t>
      </w:r>
    </w:p>
    <w:p w:rsidR="008D2442" w:rsidRPr="00FA5334" w:rsidRDefault="008D2442"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 xml:space="preserve">В школах нашего района на хорошем уровне ведется военно-патриотическое воспитание. Школы совместно с Центром детского творчества поддержали </w:t>
      </w:r>
      <w:r w:rsidRPr="00FA5334">
        <w:rPr>
          <w:rFonts w:ascii="Times New Roman" w:hAnsi="Times New Roman" w:cs="Times New Roman"/>
          <w:sz w:val="28"/>
          <w:szCs w:val="28"/>
          <w:shd w:val="clear" w:color="auto" w:fill="FFFFFF"/>
        </w:rPr>
        <w:t>инициативу</w:t>
      </w:r>
      <w:r w:rsidRPr="00FA5334">
        <w:rPr>
          <w:rStyle w:val="apple-converted-space"/>
          <w:rFonts w:ascii="Times New Roman" w:hAnsi="Times New Roman" w:cs="Times New Roman"/>
          <w:sz w:val="28"/>
          <w:szCs w:val="28"/>
          <w:shd w:val="clear" w:color="auto" w:fill="FFFFFF"/>
        </w:rPr>
        <w:t> </w:t>
      </w:r>
      <w:hyperlink r:id="rId7" w:tooltip="Министр обороны РФ" w:history="1">
        <w:r w:rsidRPr="00FA5334">
          <w:rPr>
            <w:rStyle w:val="ac"/>
            <w:rFonts w:ascii="Times New Roman" w:hAnsi="Times New Roman" w:cs="Times New Roman"/>
            <w:color w:val="auto"/>
            <w:sz w:val="28"/>
            <w:szCs w:val="28"/>
            <w:shd w:val="clear" w:color="auto" w:fill="FFFFFF"/>
          </w:rPr>
          <w:t>министра обороны РФ</w:t>
        </w:r>
      </w:hyperlink>
      <w:hyperlink r:id="rId8" w:tooltip="Шойгу, Сергей Кужугетович" w:history="1">
        <w:r w:rsidRPr="00FA5334">
          <w:rPr>
            <w:rStyle w:val="ac"/>
            <w:rFonts w:ascii="Times New Roman" w:hAnsi="Times New Roman" w:cs="Times New Roman"/>
            <w:color w:val="auto"/>
            <w:sz w:val="28"/>
            <w:szCs w:val="28"/>
            <w:shd w:val="clear" w:color="auto" w:fill="FFFFFF"/>
          </w:rPr>
          <w:t>Сергея Шойгу</w:t>
        </w:r>
      </w:hyperlink>
      <w:r w:rsidRPr="00FA5334">
        <w:rPr>
          <w:rStyle w:val="apple-converted-space"/>
          <w:rFonts w:ascii="Times New Roman" w:hAnsi="Times New Roman" w:cs="Times New Roman"/>
          <w:sz w:val="28"/>
          <w:szCs w:val="28"/>
          <w:shd w:val="clear" w:color="auto" w:fill="FFFFFF"/>
        </w:rPr>
        <w:t xml:space="preserve"> о создании </w:t>
      </w:r>
      <w:r w:rsidRPr="00FA5334">
        <w:rPr>
          <w:rFonts w:ascii="Times New Roman" w:hAnsi="Times New Roman" w:cs="Times New Roman"/>
          <w:sz w:val="28"/>
          <w:szCs w:val="28"/>
          <w:shd w:val="clear" w:color="auto" w:fill="FFFFFF"/>
        </w:rPr>
        <w:t>всероссийского военно-патриотического общественного движения «Юнармия».  Ребята четырех военно-патриотических клубов приняли присягу и были торжественно приняты в ряды юнармейцев. Краевой штаб юнармии помог в приобретении красивой яркой формы, которою ребята с гордостью одевали на все мероприятия</w:t>
      </w:r>
      <w:r w:rsidRPr="00FA5334">
        <w:rPr>
          <w:rFonts w:ascii="Times New Roman" w:hAnsi="Times New Roman" w:cs="Times New Roman"/>
          <w:sz w:val="28"/>
          <w:szCs w:val="28"/>
        </w:rPr>
        <w:t>.  Третий раз  Юнармейцы приняли участие в краевом слете ВПК в ЗАТО «Сибирский», где показали свои умения и навыки, где  клуб «Факел» Сосновской сош (руководитель Протопопов Виктор Александрович) занял 1 место, а клуб «Русич» Хмелевской школы (руководители Прасолов Алексей Алексеевич и Сумина Людмила Владимировна) занял 2 место.</w:t>
      </w:r>
    </w:p>
    <w:p w:rsidR="008D2442" w:rsidRPr="00FA5334" w:rsidRDefault="008D2442" w:rsidP="00FA5334">
      <w:pPr>
        <w:spacing w:after="0" w:line="360" w:lineRule="auto"/>
        <w:ind w:firstLine="709"/>
        <w:jc w:val="both"/>
        <w:rPr>
          <w:rFonts w:ascii="Times New Roman" w:hAnsi="Times New Roman" w:cs="Times New Roman"/>
          <w:sz w:val="28"/>
          <w:szCs w:val="28"/>
          <w:shd w:val="clear" w:color="auto" w:fill="FFFFFF"/>
        </w:rPr>
      </w:pPr>
      <w:r w:rsidRPr="00FA5334">
        <w:rPr>
          <w:rFonts w:ascii="Times New Roman" w:hAnsi="Times New Roman" w:cs="Times New Roman"/>
          <w:sz w:val="28"/>
          <w:szCs w:val="28"/>
          <w:shd w:val="clear" w:color="auto" w:fill="FFFFFF"/>
        </w:rPr>
        <w:lastRenderedPageBreak/>
        <w:t>В этом году большая часть юнармейцев закончила обучение в школе. Поэтому в новом учебном году нам необходимо набрать новых ребят в военно-патриотические клубы и продолжить традицию юнармейства.</w:t>
      </w:r>
    </w:p>
    <w:p w:rsidR="008D2442" w:rsidRPr="00FA5334" w:rsidRDefault="008D2442"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shd w:val="clear" w:color="auto" w:fill="FFFFFF"/>
        </w:rPr>
        <w:t>Еще одна гордость нашего района - волонтерство</w:t>
      </w:r>
      <w:r w:rsidRPr="00FA5334">
        <w:rPr>
          <w:rFonts w:ascii="Times New Roman" w:hAnsi="Times New Roman" w:cs="Times New Roman"/>
          <w:sz w:val="28"/>
          <w:szCs w:val="28"/>
        </w:rPr>
        <w:t>.  В районе работает 9 волонтерских отрядов, члены которых ведут большую социально-значимую деятельность. Эти ребята всегда там, где нужна их помощь, будь это школьные дела или районные.  Знают наших волонтеров и за пределами района. Волонтеры отряда «Сердолик» Новомоношкинской школы, отряда «Дай 5» Смазневской школы уже не раз участвовали в краевых волонтерских мероприятиях.</w:t>
      </w:r>
    </w:p>
    <w:p w:rsidR="008D2442" w:rsidRPr="00FA5334" w:rsidRDefault="008D2442"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 xml:space="preserve"> Центром детского творчества ежегодно проводится «Слет волонтеров», который стал любимым мероприятием старшеклассников. Самые достойные получают здесь награды, ребята делятся своими победами и достижениями, участвуют в интересных мероприятиях.</w:t>
      </w:r>
    </w:p>
    <w:p w:rsidR="008D2442" w:rsidRPr="00FA5334" w:rsidRDefault="008D2442"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 xml:space="preserve">В следующем учебном году нам необходимо в каждой школе создать волонтерский отряд и сделать его центром всей социально-значимой деятельности школы, центром воспитания гражданской активности. </w:t>
      </w:r>
    </w:p>
    <w:p w:rsidR="008D2442" w:rsidRPr="00FA5334" w:rsidRDefault="008D2442"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Важной  составляющей образовательного и воспитательного пространства  Заринского района  является дополнительное образование детей. Оно сочетает в себе воспитание, обучение, социализацию молодого человека, поддерживает и развивает талантливых и одаренных детей, формирует здоровый образ жизни, осуществляет профилактику  безнадзорности, правонарушений и других асоциальных явлений в детско-юношеской среде.</w:t>
      </w:r>
    </w:p>
    <w:p w:rsidR="008D2442" w:rsidRPr="00FA5334" w:rsidRDefault="008D2442"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В настоящее время в Центре детского творчества  занимается  739 детей  в возрасте от 6 до 18 лет, что составляет 59% от общего числа учащихся.</w:t>
      </w:r>
    </w:p>
    <w:p w:rsidR="008D2442" w:rsidRPr="00FA5334" w:rsidRDefault="008D2442"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Одна из главных задач образовательной политики в сфере дополнительного образования детей   -  обеспечение  доступности образовательных услуг, в том числе для детей – инвалидов и детей с ограниченными возможностями здоровья.</w:t>
      </w:r>
    </w:p>
    <w:p w:rsidR="008D2442" w:rsidRPr="00FA5334" w:rsidRDefault="008D2442"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Самыми популярными  направлениями деятельности ЦДТ являются художественно-эстетическая, туристско-краеведческая, спортивная направленности.</w:t>
      </w:r>
    </w:p>
    <w:p w:rsidR="008D2442" w:rsidRPr="00FA5334" w:rsidRDefault="008D2442"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В Центре детского творчества работают детские объединения, которыми мы по праву гордимся,  и они являются визитными карточками нашего района.</w:t>
      </w:r>
    </w:p>
    <w:p w:rsidR="008D2442" w:rsidRPr="00FA5334" w:rsidRDefault="008D2442"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lastRenderedPageBreak/>
        <w:t>Детское объединение «Безопасное колесо» под руководством Осташева Дмитрия Николаевича, педагога ЦДТ ежегодно участвуют в краевой профильной смене «Безопасное колесо», где  занимают призовые    места.  Девять дней сложнейших соревнований в  краевом детском оздоровительном лагере «Березка»  показывают качественную подготовку  ребят,  которые   успешно защищают честь нашего района.</w:t>
      </w:r>
    </w:p>
    <w:p w:rsidR="008D2442" w:rsidRPr="00FA5334" w:rsidRDefault="008D2442" w:rsidP="00FA5334">
      <w:pPr>
        <w:spacing w:after="0" w:line="360" w:lineRule="auto"/>
        <w:ind w:firstLine="709"/>
        <w:jc w:val="both"/>
        <w:rPr>
          <w:rFonts w:ascii="Times New Roman" w:hAnsi="Times New Roman" w:cs="Times New Roman"/>
          <w:sz w:val="28"/>
          <w:szCs w:val="28"/>
          <w:shd w:val="clear" w:color="auto" w:fill="FFFFFF"/>
        </w:rPr>
      </w:pPr>
      <w:r w:rsidRPr="00FA5334">
        <w:rPr>
          <w:rFonts w:ascii="Times New Roman" w:hAnsi="Times New Roman" w:cs="Times New Roman"/>
          <w:sz w:val="28"/>
          <w:szCs w:val="28"/>
          <w:shd w:val="clear" w:color="auto" w:fill="FFFFFF"/>
        </w:rPr>
        <w:t xml:space="preserve">С 25 по 31 июля дружина юных пожарных «Красная стрела» под руководством Головановой Ирины Юрьевны, педагога дополнительного образования ЦДТ, побывала в лагере отдыха «Дзержинец»  Калманского района  на краевой профильной смене ДЮП – 2018 г. Дети всегда едут туда с огромным желанием, много готовятся, и приезжают с незабываемыми впечатлениями.  </w:t>
      </w:r>
    </w:p>
    <w:p w:rsidR="008D2442" w:rsidRPr="00FA5334" w:rsidRDefault="008D2442" w:rsidP="00FA5334">
      <w:pPr>
        <w:spacing w:after="0" w:line="360" w:lineRule="auto"/>
        <w:ind w:firstLine="709"/>
        <w:rPr>
          <w:rFonts w:ascii="Times New Roman" w:hAnsi="Times New Roman" w:cs="Times New Roman"/>
          <w:sz w:val="28"/>
          <w:szCs w:val="28"/>
        </w:rPr>
      </w:pPr>
      <w:r w:rsidRPr="00FA5334">
        <w:rPr>
          <w:rFonts w:ascii="Times New Roman" w:hAnsi="Times New Roman" w:cs="Times New Roman"/>
          <w:sz w:val="28"/>
          <w:szCs w:val="28"/>
        </w:rPr>
        <w:t>Впервые в этом году трое ребят Сосновской школы в июне побывали на профильной смене «Инженерные каникулы Кванториум 22» в городе Барнауле. В рамках смены были проведены мероприятия по аэротехнологии, трехмерному моделированию, инженерной робототехнике.</w:t>
      </w:r>
      <w:r w:rsidRPr="00FA5334">
        <w:rPr>
          <w:rFonts w:ascii="Times New Roman" w:hAnsi="Times New Roman" w:cs="Times New Roman"/>
          <w:sz w:val="28"/>
          <w:szCs w:val="28"/>
        </w:rPr>
        <w:br/>
        <w:t xml:space="preserve">            Участие в детском технопарке «Кванториум.22» позволило ребятам узнать много нового и интересного в сфере технологий и робототехники, подружиться с ребятами из других районов, привезти новые идеи в родную школу.</w:t>
      </w:r>
    </w:p>
    <w:p w:rsidR="008D2442" w:rsidRPr="00FA5334" w:rsidRDefault="008D2442"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 xml:space="preserve"> Ребята из Сосновской школы во главе с руководителем Чухловиной Маргаритой Ивановной  ежегодно проводят в актовом зале комитета по образованию окружной конкурс по работотехнике, на который приезжают наши соседи из Кытмановского, Залесовского районов и города Заринска. Хотелось бы, чтобы участие в этом конкурсе  принимали не только команды из Голухи  и Сосновки, но и из  других школ.</w:t>
      </w:r>
    </w:p>
    <w:p w:rsidR="008D2442" w:rsidRPr="00FA5334" w:rsidRDefault="008D2442" w:rsidP="00FA5334">
      <w:pPr>
        <w:pStyle w:val="a9"/>
        <w:spacing w:before="0" w:beforeAutospacing="0" w:after="0" w:afterAutospacing="0" w:line="360" w:lineRule="auto"/>
        <w:ind w:firstLine="709"/>
        <w:jc w:val="both"/>
        <w:rPr>
          <w:sz w:val="28"/>
          <w:szCs w:val="28"/>
        </w:rPr>
      </w:pPr>
      <w:r w:rsidRPr="00FA5334">
        <w:rPr>
          <w:sz w:val="28"/>
          <w:szCs w:val="28"/>
        </w:rPr>
        <w:t xml:space="preserve">Прекрасный ежегодный конкурс «Живая классика», где дети читают наизусть произведения классиков, не входящих в учебную программу, собирает аудиторию любителей книги. В этом году в нем приняли участие 25 учащихся школ района - победителей школьных этапов из 10 образовательных учреждений. </w:t>
      </w:r>
    </w:p>
    <w:p w:rsidR="008D2442" w:rsidRPr="00FA5334" w:rsidRDefault="008D2442" w:rsidP="00FA5334">
      <w:pPr>
        <w:pStyle w:val="a9"/>
        <w:spacing w:before="0" w:beforeAutospacing="0" w:after="0" w:afterAutospacing="0" w:line="360" w:lineRule="auto"/>
        <w:ind w:firstLine="709"/>
        <w:jc w:val="both"/>
        <w:rPr>
          <w:sz w:val="28"/>
          <w:szCs w:val="28"/>
        </w:rPr>
      </w:pPr>
      <w:r w:rsidRPr="00FA5334">
        <w:rPr>
          <w:sz w:val="28"/>
          <w:szCs w:val="28"/>
        </w:rPr>
        <w:t xml:space="preserve">Победителями стали чтецы из Голухинской, Верх-Камышенской, Среднекрасиловской, Стародраченинской и Сосновской школ. </w:t>
      </w:r>
    </w:p>
    <w:p w:rsidR="008D2442" w:rsidRPr="00FA5334" w:rsidRDefault="008D2442" w:rsidP="00FA5334">
      <w:pPr>
        <w:pStyle w:val="a9"/>
        <w:spacing w:before="0" w:beforeAutospacing="0" w:after="0" w:afterAutospacing="0" w:line="360" w:lineRule="auto"/>
        <w:ind w:firstLine="709"/>
        <w:jc w:val="both"/>
        <w:rPr>
          <w:sz w:val="28"/>
          <w:szCs w:val="28"/>
        </w:rPr>
      </w:pPr>
      <w:r w:rsidRPr="00FA5334">
        <w:rPr>
          <w:sz w:val="28"/>
          <w:szCs w:val="28"/>
        </w:rPr>
        <w:t xml:space="preserve">Нельзя сегодня не сказать о замечательном хореографическом коллективе ЦДТ «Каприз», под руководством педагога дополнительного образования первой категории </w:t>
      </w:r>
      <w:r w:rsidRPr="00FA5334">
        <w:rPr>
          <w:sz w:val="28"/>
          <w:szCs w:val="28"/>
        </w:rPr>
        <w:lastRenderedPageBreak/>
        <w:t>Носаревой Марины Александровны. Без него не обходится ни одного выезда Комитета по культуре за пределы района. Они являются участниками краевого праздника «Цветение маральника», они едут в Сростки на «Шукшинские чтения», не обходятся без них казачьи игры «Шермиции». На сегодня это самый достойный хореографический коллектив нашего района.</w:t>
      </w:r>
    </w:p>
    <w:p w:rsidR="008D2442" w:rsidRPr="00FA5334" w:rsidRDefault="008D2442" w:rsidP="00FA5334">
      <w:pPr>
        <w:pStyle w:val="c0"/>
        <w:shd w:val="clear" w:color="auto" w:fill="FFFFFF"/>
        <w:spacing w:before="0" w:beforeAutospacing="0" w:after="0" w:afterAutospacing="0" w:line="360" w:lineRule="auto"/>
        <w:ind w:firstLine="709"/>
        <w:jc w:val="both"/>
        <w:rPr>
          <w:sz w:val="28"/>
          <w:szCs w:val="28"/>
        </w:rPr>
      </w:pPr>
      <w:r w:rsidRPr="00FA5334">
        <w:rPr>
          <w:rStyle w:val="c3"/>
          <w:sz w:val="28"/>
          <w:szCs w:val="28"/>
        </w:rPr>
        <w:t>Модернизации школьного образования сопутствует изменение информационно-библиотечных услуг, расширение и усложнение функций школьных библиотек.</w:t>
      </w:r>
    </w:p>
    <w:p w:rsidR="008D2442" w:rsidRPr="00FA5334" w:rsidRDefault="008D2442" w:rsidP="00FA5334">
      <w:pPr>
        <w:pStyle w:val="c0"/>
        <w:shd w:val="clear" w:color="auto" w:fill="FFFFFF"/>
        <w:spacing w:before="0" w:beforeAutospacing="0" w:after="0" w:afterAutospacing="0" w:line="360" w:lineRule="auto"/>
        <w:ind w:firstLine="709"/>
        <w:jc w:val="both"/>
        <w:rPr>
          <w:rStyle w:val="c3"/>
          <w:sz w:val="28"/>
          <w:szCs w:val="28"/>
        </w:rPr>
      </w:pPr>
      <w:r w:rsidRPr="00FA5334">
        <w:rPr>
          <w:rStyle w:val="c3"/>
          <w:sz w:val="28"/>
          <w:szCs w:val="28"/>
        </w:rPr>
        <w:t xml:space="preserve">Школьная библиотека не только должна обеспечивать текущий учебный процесс и руководить чтением школьников, но уже сегодня является ресурсной базой обновления школьного образования, информационным центром для учителей. </w:t>
      </w:r>
    </w:p>
    <w:p w:rsidR="008D2442" w:rsidRPr="00FA5334" w:rsidRDefault="008D2442" w:rsidP="00FA5334">
      <w:pPr>
        <w:pStyle w:val="c0"/>
        <w:shd w:val="clear" w:color="auto" w:fill="FFFFFF"/>
        <w:spacing w:before="0" w:beforeAutospacing="0" w:after="0" w:afterAutospacing="0" w:line="360" w:lineRule="auto"/>
        <w:ind w:firstLine="709"/>
        <w:jc w:val="both"/>
        <w:rPr>
          <w:rStyle w:val="c3"/>
          <w:sz w:val="28"/>
          <w:szCs w:val="28"/>
        </w:rPr>
      </w:pPr>
      <w:r w:rsidRPr="00FA5334">
        <w:rPr>
          <w:rStyle w:val="c3"/>
          <w:sz w:val="28"/>
          <w:szCs w:val="28"/>
        </w:rPr>
        <w:t>В рамках реализации Концепции развития школьных библиотек в Алтайском крае всем образовательным организациям предоставлен бесплатный доступ к электронной  библиотеке «ЛитРес:</w:t>
      </w:r>
      <w:r w:rsidR="001A50A0">
        <w:rPr>
          <w:rStyle w:val="c3"/>
          <w:sz w:val="28"/>
          <w:szCs w:val="28"/>
        </w:rPr>
        <w:t xml:space="preserve"> </w:t>
      </w:r>
      <w:r w:rsidRPr="00FA5334">
        <w:rPr>
          <w:rStyle w:val="c3"/>
          <w:sz w:val="28"/>
          <w:szCs w:val="28"/>
        </w:rPr>
        <w:t>Школа» в каталоге которой содержится более 6 тысяч художественной литературы. Библиотекари наших школ практически все освоили правила работы в Литресе, зарегистрировали учащихся школ в электронной библиотеке и выдают электронные книги согласно запросу детей. Однако не все школы пользуются этим бесплатным ресурсом.  Школы Аламбайская, Комарская, Шпагинская так и не приступили к выдаче электронных книг.</w:t>
      </w:r>
    </w:p>
    <w:p w:rsidR="008D2442" w:rsidRPr="00FA5334" w:rsidRDefault="008D2442" w:rsidP="00FA5334">
      <w:pPr>
        <w:pStyle w:val="c0"/>
        <w:shd w:val="clear" w:color="auto" w:fill="FFFFFF"/>
        <w:spacing w:before="0" w:beforeAutospacing="0" w:after="0" w:afterAutospacing="0" w:line="360" w:lineRule="auto"/>
        <w:ind w:firstLine="709"/>
        <w:jc w:val="both"/>
        <w:rPr>
          <w:rStyle w:val="c3"/>
          <w:sz w:val="28"/>
          <w:szCs w:val="28"/>
        </w:rPr>
      </w:pPr>
      <w:r w:rsidRPr="00FA5334">
        <w:rPr>
          <w:rStyle w:val="c3"/>
          <w:sz w:val="28"/>
          <w:szCs w:val="28"/>
        </w:rPr>
        <w:t>Есть проблемы и с печатными учебниками. В ряде школ из рук вон плохо поставлен учет учебников. Библиотекари не владеют навыками работы с библиотечным фондом и документацией. Это показывают ежегодные мониторинги библиотек. Там можно увидеть все что угодно, кроме истинного положения дел. Задача школ навести порядок в своих библиотечных фондах.</w:t>
      </w:r>
    </w:p>
    <w:p w:rsidR="008D2442" w:rsidRPr="00FA5334" w:rsidRDefault="008D2442"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Доказательством таланта педагога являются талантливые ученики. Ежегодно наши ребята активно участвуют и получают заслуженные награды на конкурсах от муниципального до всероссийского уровней.</w:t>
      </w:r>
    </w:p>
    <w:p w:rsidR="008D2442" w:rsidRPr="00FA5334" w:rsidRDefault="008D2442"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 xml:space="preserve">      Организация таких конкурсов - одно из направлений работы районной методической службы. Особое место среди них занимает Всероссийская олимпиада школьников по общеобразовательным предметам. В 2017 - 2018 учебном году она проводилась в Заринском районе (школьный и муниципальный этап) в соответствии с порядком, утвержденным  нормативно - правовыми актами всероссийского, краевого и </w:t>
      </w:r>
      <w:r w:rsidRPr="00FA5334">
        <w:rPr>
          <w:rFonts w:ascii="Times New Roman" w:hAnsi="Times New Roman" w:cs="Times New Roman"/>
          <w:sz w:val="28"/>
          <w:szCs w:val="28"/>
        </w:rPr>
        <w:lastRenderedPageBreak/>
        <w:t xml:space="preserve">муниципального уровней. В школьном этапе участвовали обучающиеся с 5 по 11 класс по 17 предметам. В муниципальном этапе приняли участие ученики с 7 по 11 класс по 13 предметам. Всего приняли участие в муниципальном этапе олимпиаде 125 учащихся, из них 45 ребят – по 2 и более предметам.  66 учащихся стали победителями и призерами районного этапа, что на 12 человек больше, чем в 2016-2017 учебном году.   </w:t>
      </w:r>
    </w:p>
    <w:p w:rsidR="008D2442" w:rsidRPr="00FA5334" w:rsidRDefault="008D2442"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 xml:space="preserve">Ученица МКОУ «Новодраченинская СОШ» Маношкина Алина  заняла </w:t>
      </w:r>
      <w:r w:rsidR="00637CBD">
        <w:rPr>
          <w:rFonts w:ascii="Times New Roman" w:hAnsi="Times New Roman" w:cs="Times New Roman"/>
          <w:sz w:val="28"/>
          <w:szCs w:val="28"/>
        </w:rPr>
        <w:t>1</w:t>
      </w:r>
      <w:r w:rsidRPr="00FA5334">
        <w:rPr>
          <w:rFonts w:ascii="Times New Roman" w:hAnsi="Times New Roman" w:cs="Times New Roman"/>
          <w:sz w:val="28"/>
          <w:szCs w:val="28"/>
        </w:rPr>
        <w:t xml:space="preserve">-е место в номинации «География» на окружном этапе </w:t>
      </w:r>
      <w:r w:rsidRPr="00FA5334">
        <w:rPr>
          <w:rFonts w:ascii="Times New Roman" w:hAnsi="Times New Roman" w:cs="Times New Roman"/>
          <w:sz w:val="28"/>
          <w:szCs w:val="28"/>
          <w:lang w:val="en-US"/>
        </w:rPr>
        <w:t>XX</w:t>
      </w:r>
      <w:r w:rsidRPr="00FA5334">
        <w:rPr>
          <w:rFonts w:ascii="Times New Roman" w:hAnsi="Times New Roman" w:cs="Times New Roman"/>
          <w:sz w:val="28"/>
          <w:szCs w:val="28"/>
        </w:rPr>
        <w:t xml:space="preserve"> краевой компетентностной естественнонаучной олимпиады школьников по Заринскому образовательному округу (учитель Гоношилов Алексей Ермолаевич).</w:t>
      </w:r>
    </w:p>
    <w:p w:rsidR="008D2442" w:rsidRPr="00FA5334" w:rsidRDefault="008D2442"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 xml:space="preserve">С целью мониторинга и демонстрации сформированных универсальных учебных действий на муниципальном уровне в 2017 – 2018 году проводилось несколько мероприятий для младших школьников. Такие как «Вместе к успеху», «Юный исследователь», окружная олимпиада по робототехнике, «Интеллектуал-2018». </w:t>
      </w:r>
    </w:p>
    <w:p w:rsidR="008D2442" w:rsidRPr="00FA5334" w:rsidRDefault="008D2442"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 xml:space="preserve">Команда из МКОУ «Хмелевская СОШ» заняла I место на окружном этапе региональной олимпиады для учащихся 2-6 классов «Вместе </w:t>
      </w:r>
      <w:r w:rsidRPr="00FA5334">
        <w:rPr>
          <w:rFonts w:ascii="Times New Roman" w:hAnsi="Times New Roman" w:cs="Times New Roman"/>
          <w:sz w:val="28"/>
          <w:szCs w:val="28"/>
        </w:rPr>
        <w:sym w:font="Symbol" w:char="F0BE"/>
      </w:r>
      <w:r w:rsidRPr="00FA5334">
        <w:rPr>
          <w:rFonts w:ascii="Times New Roman" w:hAnsi="Times New Roman" w:cs="Times New Roman"/>
          <w:sz w:val="28"/>
          <w:szCs w:val="28"/>
        </w:rPr>
        <w:t xml:space="preserve"> к успеху!» (руководители Маклакова С. И. и Перевалова в. Е.)</w:t>
      </w:r>
    </w:p>
    <w:p w:rsidR="008D2442" w:rsidRPr="00FA5334" w:rsidRDefault="008D2442" w:rsidP="00FA5334">
      <w:pPr>
        <w:shd w:val="clear" w:color="auto" w:fill="FFFFFF"/>
        <w:spacing w:after="0" w:line="360" w:lineRule="auto"/>
        <w:ind w:firstLine="709"/>
        <w:jc w:val="both"/>
        <w:rPr>
          <w:rFonts w:ascii="Times New Roman" w:eastAsia="Times New Roman" w:hAnsi="Times New Roman" w:cs="Times New Roman"/>
          <w:sz w:val="28"/>
          <w:szCs w:val="28"/>
        </w:rPr>
      </w:pPr>
      <w:r w:rsidRPr="00FA5334">
        <w:rPr>
          <w:rFonts w:ascii="Times New Roman" w:eastAsia="Times New Roman" w:hAnsi="Times New Roman" w:cs="Times New Roman"/>
          <w:sz w:val="28"/>
          <w:szCs w:val="28"/>
        </w:rPr>
        <w:t xml:space="preserve">В </w:t>
      </w:r>
      <w:r w:rsidRPr="00FA5334">
        <w:rPr>
          <w:rFonts w:ascii="Times New Roman" w:eastAsia="Times New Roman" w:hAnsi="Times New Roman" w:cs="Times New Roman"/>
          <w:sz w:val="28"/>
          <w:szCs w:val="28"/>
          <w:lang w:val="en-US"/>
        </w:rPr>
        <w:t>VIII</w:t>
      </w:r>
      <w:r w:rsidRPr="00FA5334">
        <w:rPr>
          <w:rFonts w:ascii="Times New Roman" w:eastAsia="Times New Roman" w:hAnsi="Times New Roman" w:cs="Times New Roman"/>
          <w:sz w:val="28"/>
          <w:szCs w:val="28"/>
        </w:rPr>
        <w:t xml:space="preserve"> региональной олимпиаде по робототехнике наша команда «Великолепная пятерка и вратарь»  из МКОУ «Сосновская сош» под руководством Маргариты Ивановны Чухловиной заняла второе место.</w:t>
      </w:r>
    </w:p>
    <w:p w:rsidR="008D2442" w:rsidRPr="00FA5334" w:rsidRDefault="008D2442" w:rsidP="00FA5334">
      <w:pPr>
        <w:shd w:val="clear" w:color="auto" w:fill="FFFFFF"/>
        <w:spacing w:after="0" w:line="360" w:lineRule="auto"/>
        <w:ind w:firstLine="709"/>
        <w:jc w:val="both"/>
        <w:rPr>
          <w:rFonts w:ascii="Times New Roman" w:eastAsia="Times New Roman" w:hAnsi="Times New Roman" w:cs="Times New Roman"/>
          <w:sz w:val="28"/>
          <w:szCs w:val="28"/>
        </w:rPr>
      </w:pPr>
      <w:r w:rsidRPr="00FA5334">
        <w:rPr>
          <w:rFonts w:ascii="Times New Roman" w:eastAsia="Times New Roman" w:hAnsi="Times New Roman" w:cs="Times New Roman"/>
          <w:sz w:val="28"/>
          <w:szCs w:val="28"/>
        </w:rPr>
        <w:t>В рамках программы «Будущее Алтая» приняли участие учащиеся Тягунской, Жуланихинской и Новомоношкинской СОШ.  Учащиеся МКОУ  «ЖуланихинскаяСОШ» приняли участие и  во Всероссийском конкурсе исследовательских работ «Шаги в науку».  Лауреатами  1 степени стали в номинации «Литературоведение» семиклассник Осипов Антон и  в номинации «География» девятиклассница Морозова Виктория (руководитель Лущай С.С.).  Еще три участника стали лауреатами 2 и 3 степени в номинациях «Литературоведение», «Экономика и управление» (руководители Лущай С.С. и Прокудина К. М.)</w:t>
      </w:r>
    </w:p>
    <w:p w:rsidR="008D2442" w:rsidRPr="00FA5334" w:rsidRDefault="008D2442" w:rsidP="00FA5334">
      <w:pPr>
        <w:shd w:val="clear" w:color="auto" w:fill="FFFFFF"/>
        <w:spacing w:after="0" w:line="360" w:lineRule="auto"/>
        <w:ind w:firstLine="709"/>
        <w:jc w:val="both"/>
        <w:rPr>
          <w:rFonts w:ascii="Times New Roman" w:eastAsia="Times New Roman" w:hAnsi="Times New Roman" w:cs="Times New Roman"/>
          <w:sz w:val="28"/>
          <w:szCs w:val="28"/>
        </w:rPr>
      </w:pPr>
      <w:r w:rsidRPr="00FA5334">
        <w:rPr>
          <w:rFonts w:ascii="Times New Roman" w:eastAsia="Times New Roman" w:hAnsi="Times New Roman" w:cs="Times New Roman"/>
          <w:sz w:val="28"/>
          <w:szCs w:val="28"/>
        </w:rPr>
        <w:t xml:space="preserve">В районной ученической научно-практической конференции «Интеллектуал-2018» приняли участие  15 человек из 10 школ. Победителями стали в номинации </w:t>
      </w:r>
      <w:r w:rsidRPr="00FA5334">
        <w:rPr>
          <w:rFonts w:ascii="Times New Roman" w:eastAsia="Times New Roman" w:hAnsi="Times New Roman" w:cs="Times New Roman"/>
          <w:sz w:val="28"/>
          <w:szCs w:val="28"/>
        </w:rPr>
        <w:lastRenderedPageBreak/>
        <w:t xml:space="preserve">«Гуманитарные науки» Никифорова Марина (11 класс) МБОУ «Тягунская СОШ» (руководитель Емельянова Б. С.); «Краеведение» - Стренин Олег (7 класс) МКОУ «Жуланихинская СОШ»  (руководитель Прокудина К. М.); «Обществоведческие науки, история» - Калабухова Екатерина  (10 класс) МКОУ «Сосновская СОШ» (руководитель Шаболина Т. И.);  «Естествоведческие науки» - Дрягин Вячеслав (7 класс) (руководитель Гавшин А. Е.).  В секции «Юный исследователь» приняли участие 10 учащихся начальных классов из 6 школ. Победители Цимбал Павел (3 класс) Новокопыловская СОШ, филиал МКОУ «Новомоношкинская СОШ», руководитель Белова Ю. Б.; Налимова Ольга   (3 класс) МКОУ «Новозыряновская СОШ»,  руководитель Шушнова Т. Д. </w:t>
      </w:r>
    </w:p>
    <w:p w:rsidR="008D2442" w:rsidRPr="00FA5334" w:rsidRDefault="008D2442" w:rsidP="00FA5334">
      <w:pPr>
        <w:spacing w:after="0" w:line="360" w:lineRule="auto"/>
        <w:ind w:firstLine="709"/>
        <w:jc w:val="both"/>
        <w:rPr>
          <w:rStyle w:val="a8"/>
          <w:rFonts w:ascii="Times New Roman" w:hAnsi="Times New Roman" w:cs="Times New Roman"/>
          <w:b w:val="0"/>
          <w:bCs w:val="0"/>
          <w:sz w:val="28"/>
          <w:szCs w:val="28"/>
        </w:rPr>
      </w:pPr>
      <w:r w:rsidRPr="00FA5334">
        <w:rPr>
          <w:rFonts w:ascii="Times New Roman" w:hAnsi="Times New Roman" w:cs="Times New Roman"/>
          <w:sz w:val="28"/>
          <w:szCs w:val="28"/>
        </w:rPr>
        <w:t xml:space="preserve">Наша задача на этот учебный год: добиться увеличения числа участников краевого этапа Олимпиады. </w:t>
      </w:r>
    </w:p>
    <w:p w:rsidR="005E15F5" w:rsidRPr="00FA5334" w:rsidRDefault="004E19A6" w:rsidP="00FA5334">
      <w:pPr>
        <w:shd w:val="clear" w:color="auto" w:fill="FFFFFF"/>
        <w:tabs>
          <w:tab w:val="left" w:pos="993"/>
        </w:tabs>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 xml:space="preserve">Очень серьёзной проблемой образования района является социальное сиротство, потому что  если ребёнок находится </w:t>
      </w:r>
      <w:r w:rsidR="00BE6384" w:rsidRPr="00FA5334">
        <w:rPr>
          <w:rFonts w:ascii="Times New Roman" w:hAnsi="Times New Roman" w:cs="Times New Roman"/>
          <w:sz w:val="28"/>
          <w:szCs w:val="28"/>
        </w:rPr>
        <w:t xml:space="preserve"> в опасности, то  какие бы мы ни</w:t>
      </w:r>
      <w:r w:rsidRPr="00FA5334">
        <w:rPr>
          <w:rFonts w:ascii="Times New Roman" w:hAnsi="Times New Roman" w:cs="Times New Roman"/>
          <w:sz w:val="28"/>
          <w:szCs w:val="28"/>
        </w:rPr>
        <w:t xml:space="preserve"> создавали современные условия в школе, они не будут иметь ни малейшего значения.</w:t>
      </w:r>
    </w:p>
    <w:p w:rsidR="005F3F4D" w:rsidRPr="00FA5334" w:rsidRDefault="005F3F4D" w:rsidP="00FA5334">
      <w:pPr>
        <w:shd w:val="clear" w:color="auto" w:fill="FFFFFF"/>
        <w:tabs>
          <w:tab w:val="left" w:pos="993"/>
        </w:tabs>
        <w:spacing w:after="0" w:line="360" w:lineRule="auto"/>
        <w:ind w:firstLine="709"/>
        <w:jc w:val="both"/>
        <w:rPr>
          <w:rFonts w:ascii="Times New Roman" w:hAnsi="Times New Roman" w:cs="Times New Roman"/>
          <w:i/>
          <w:sz w:val="28"/>
          <w:szCs w:val="28"/>
        </w:rPr>
      </w:pPr>
      <w:r w:rsidRPr="00FA5334">
        <w:rPr>
          <w:rFonts w:ascii="Times New Roman" w:hAnsi="Times New Roman" w:cs="Times New Roman"/>
          <w:sz w:val="28"/>
          <w:szCs w:val="28"/>
        </w:rPr>
        <w:t>По итогам текущего года на терри</w:t>
      </w:r>
      <w:r w:rsidR="00604147" w:rsidRPr="00FA5334">
        <w:rPr>
          <w:rFonts w:ascii="Times New Roman" w:hAnsi="Times New Roman" w:cs="Times New Roman"/>
          <w:sz w:val="28"/>
          <w:szCs w:val="28"/>
        </w:rPr>
        <w:t>тории района выявлено 8</w:t>
      </w:r>
      <w:r w:rsidRPr="00FA5334">
        <w:rPr>
          <w:rFonts w:ascii="Times New Roman" w:hAnsi="Times New Roman" w:cs="Times New Roman"/>
          <w:sz w:val="28"/>
          <w:szCs w:val="28"/>
        </w:rPr>
        <w:t xml:space="preserve"> несовершеннолетних, оставшихся без попечения родит</w:t>
      </w:r>
      <w:r w:rsidR="00604147" w:rsidRPr="00FA5334">
        <w:rPr>
          <w:rFonts w:ascii="Times New Roman" w:hAnsi="Times New Roman" w:cs="Times New Roman"/>
          <w:sz w:val="28"/>
          <w:szCs w:val="28"/>
        </w:rPr>
        <w:t>елей, за аналогичный период 2017</w:t>
      </w:r>
      <w:r w:rsidRPr="00FA5334">
        <w:rPr>
          <w:rFonts w:ascii="Times New Roman" w:hAnsi="Times New Roman" w:cs="Times New Roman"/>
          <w:sz w:val="28"/>
          <w:szCs w:val="28"/>
        </w:rPr>
        <w:t xml:space="preserve"> года, было выявлен</w:t>
      </w:r>
      <w:r w:rsidR="00604147" w:rsidRPr="00FA5334">
        <w:rPr>
          <w:rFonts w:ascii="Times New Roman" w:hAnsi="Times New Roman" w:cs="Times New Roman"/>
          <w:sz w:val="28"/>
          <w:szCs w:val="28"/>
        </w:rPr>
        <w:t xml:space="preserve">о </w:t>
      </w:r>
      <w:r w:rsidR="005E15F5" w:rsidRPr="00FA5334">
        <w:rPr>
          <w:rFonts w:ascii="Times New Roman" w:hAnsi="Times New Roman" w:cs="Times New Roman"/>
          <w:sz w:val="28"/>
          <w:szCs w:val="28"/>
        </w:rPr>
        <w:t xml:space="preserve"> 7детей. Из выявленных </w:t>
      </w:r>
      <w:r w:rsidR="00604147" w:rsidRPr="00FA5334">
        <w:rPr>
          <w:rFonts w:ascii="Times New Roman" w:hAnsi="Times New Roman" w:cs="Times New Roman"/>
          <w:sz w:val="28"/>
          <w:szCs w:val="28"/>
        </w:rPr>
        <w:t>8 детей устроены под опеку 2 ребенка, у 6</w:t>
      </w:r>
      <w:r w:rsidRPr="00FA5334">
        <w:rPr>
          <w:rFonts w:ascii="Times New Roman" w:hAnsi="Times New Roman" w:cs="Times New Roman"/>
          <w:sz w:val="28"/>
          <w:szCs w:val="28"/>
        </w:rPr>
        <w:t xml:space="preserve">  детей не установлен статус, они устроены временно  в государственное учреждение, решается вопрос </w:t>
      </w:r>
      <w:r w:rsidR="00604147" w:rsidRPr="00FA5334">
        <w:rPr>
          <w:rFonts w:ascii="Times New Roman" w:hAnsi="Times New Roman" w:cs="Times New Roman"/>
          <w:sz w:val="28"/>
          <w:szCs w:val="28"/>
        </w:rPr>
        <w:t>по устройству их в семью</w:t>
      </w:r>
      <w:r w:rsidRPr="00FA5334">
        <w:rPr>
          <w:rFonts w:ascii="Times New Roman" w:hAnsi="Times New Roman" w:cs="Times New Roman"/>
          <w:sz w:val="28"/>
          <w:szCs w:val="28"/>
        </w:rPr>
        <w:t xml:space="preserve">. </w:t>
      </w:r>
      <w:r w:rsidR="00A26EAA" w:rsidRPr="00FA5334">
        <w:rPr>
          <w:rFonts w:ascii="Times New Roman" w:hAnsi="Times New Roman" w:cs="Times New Roman"/>
          <w:sz w:val="28"/>
          <w:szCs w:val="28"/>
        </w:rPr>
        <w:t xml:space="preserve">Из </w:t>
      </w:r>
      <w:r w:rsidR="00604147" w:rsidRPr="00FA5334">
        <w:rPr>
          <w:rFonts w:ascii="Times New Roman" w:hAnsi="Times New Roman" w:cs="Times New Roman"/>
          <w:sz w:val="28"/>
          <w:szCs w:val="28"/>
        </w:rPr>
        <w:t>78</w:t>
      </w:r>
      <w:r w:rsidRPr="00FA5334">
        <w:rPr>
          <w:rFonts w:ascii="Times New Roman" w:hAnsi="Times New Roman" w:cs="Times New Roman"/>
          <w:sz w:val="28"/>
          <w:szCs w:val="28"/>
        </w:rPr>
        <w:t xml:space="preserve"> детей-сирот и детей, оставшихся без попечения родителей</w:t>
      </w:r>
      <w:r w:rsidR="00A26EAA" w:rsidRPr="00FA5334">
        <w:rPr>
          <w:rFonts w:ascii="Times New Roman" w:hAnsi="Times New Roman" w:cs="Times New Roman"/>
          <w:sz w:val="28"/>
          <w:szCs w:val="28"/>
        </w:rPr>
        <w:t>,</w:t>
      </w:r>
      <w:r w:rsidR="00604147" w:rsidRPr="00FA5334">
        <w:rPr>
          <w:rFonts w:ascii="Times New Roman" w:hAnsi="Times New Roman" w:cs="Times New Roman"/>
          <w:sz w:val="28"/>
          <w:szCs w:val="28"/>
        </w:rPr>
        <w:t>36</w:t>
      </w:r>
      <w:r w:rsidR="00A26EAA" w:rsidRPr="00FA5334">
        <w:rPr>
          <w:rFonts w:ascii="Times New Roman" w:hAnsi="Times New Roman" w:cs="Times New Roman"/>
          <w:sz w:val="28"/>
          <w:szCs w:val="28"/>
        </w:rPr>
        <w:t xml:space="preserve"> детей устроены в </w:t>
      </w:r>
      <w:r w:rsidR="00604147" w:rsidRPr="00FA5334">
        <w:rPr>
          <w:rFonts w:ascii="Times New Roman" w:hAnsi="Times New Roman" w:cs="Times New Roman"/>
          <w:sz w:val="28"/>
          <w:szCs w:val="28"/>
        </w:rPr>
        <w:t>32</w:t>
      </w:r>
      <w:r w:rsidR="00A26EAA" w:rsidRPr="00FA5334">
        <w:rPr>
          <w:rFonts w:ascii="Times New Roman" w:hAnsi="Times New Roman" w:cs="Times New Roman"/>
          <w:sz w:val="28"/>
          <w:szCs w:val="28"/>
        </w:rPr>
        <w:t xml:space="preserve"> опекунских семей</w:t>
      </w:r>
      <w:r w:rsidR="00604147" w:rsidRPr="00FA5334">
        <w:rPr>
          <w:rFonts w:ascii="Times New Roman" w:hAnsi="Times New Roman" w:cs="Times New Roman"/>
          <w:sz w:val="28"/>
          <w:szCs w:val="28"/>
        </w:rPr>
        <w:t>, 37</w:t>
      </w:r>
      <w:r w:rsidRPr="00FA5334">
        <w:rPr>
          <w:rFonts w:ascii="Times New Roman" w:hAnsi="Times New Roman" w:cs="Times New Roman"/>
          <w:sz w:val="28"/>
          <w:szCs w:val="28"/>
        </w:rPr>
        <w:t>детей - в 11 приемные семьи. Почти каждую неделю, а иногда и несколько раз  специалисты  комитета по образованию</w:t>
      </w:r>
      <w:r w:rsidR="00A26EAA" w:rsidRPr="00FA5334">
        <w:rPr>
          <w:rFonts w:ascii="Times New Roman" w:hAnsi="Times New Roman" w:cs="Times New Roman"/>
          <w:sz w:val="28"/>
          <w:szCs w:val="28"/>
        </w:rPr>
        <w:t xml:space="preserve"> и делам молодежи </w:t>
      </w:r>
      <w:r w:rsidRPr="00FA5334">
        <w:rPr>
          <w:rFonts w:ascii="Times New Roman" w:hAnsi="Times New Roman" w:cs="Times New Roman"/>
          <w:sz w:val="28"/>
          <w:szCs w:val="28"/>
        </w:rPr>
        <w:t xml:space="preserve"> выезжают   для обследования  семей,</w:t>
      </w:r>
      <w:r w:rsidR="00A26EAA" w:rsidRPr="00FA5334">
        <w:rPr>
          <w:rFonts w:ascii="Times New Roman" w:hAnsi="Times New Roman" w:cs="Times New Roman"/>
          <w:sz w:val="28"/>
          <w:szCs w:val="28"/>
        </w:rPr>
        <w:t xml:space="preserve"> где ребёнку угрожает опасность.  Н</w:t>
      </w:r>
      <w:r w:rsidRPr="00FA5334">
        <w:rPr>
          <w:rFonts w:ascii="Times New Roman" w:hAnsi="Times New Roman" w:cs="Times New Roman"/>
          <w:sz w:val="28"/>
          <w:szCs w:val="28"/>
        </w:rPr>
        <w:t>о количествонеблагополучных семей, к сожалению, не уменьшается, а скорее наоборот. Мне сегодня хочется  поблагодарить тех неравнодушных людей в селах района</w:t>
      </w:r>
      <w:r w:rsidR="00153B8E" w:rsidRPr="00FA5334">
        <w:rPr>
          <w:rFonts w:ascii="Times New Roman" w:hAnsi="Times New Roman" w:cs="Times New Roman"/>
          <w:sz w:val="28"/>
          <w:szCs w:val="28"/>
        </w:rPr>
        <w:t xml:space="preserve"> и особенно педагогов</w:t>
      </w:r>
      <w:r w:rsidRPr="00FA5334">
        <w:rPr>
          <w:rFonts w:ascii="Times New Roman" w:hAnsi="Times New Roman" w:cs="Times New Roman"/>
          <w:sz w:val="28"/>
          <w:szCs w:val="28"/>
        </w:rPr>
        <w:t>, которые сигнализируют о подобных случаях, иногда спасая детские жизни и здоровье.</w:t>
      </w:r>
    </w:p>
    <w:p w:rsidR="00A44103" w:rsidRPr="00FA5334" w:rsidRDefault="00A44103" w:rsidP="00FA5334">
      <w:pPr>
        <w:pStyle w:val="c0"/>
        <w:shd w:val="clear" w:color="auto" w:fill="FFFFFF"/>
        <w:spacing w:before="0" w:beforeAutospacing="0" w:after="0" w:afterAutospacing="0" w:line="360" w:lineRule="auto"/>
        <w:ind w:firstLine="709"/>
        <w:jc w:val="both"/>
        <w:rPr>
          <w:rStyle w:val="c3"/>
          <w:sz w:val="28"/>
          <w:szCs w:val="28"/>
        </w:rPr>
      </w:pPr>
      <w:r w:rsidRPr="00FA5334">
        <w:rPr>
          <w:rStyle w:val="c3"/>
          <w:sz w:val="28"/>
          <w:szCs w:val="28"/>
        </w:rPr>
        <w:t xml:space="preserve">Закончился оздоровительный сезон прошедшего лета. В пришкольных лагерях оздоровлено 260 детей, в загородных лагерях 22 ребенка, на профильных сменах 18 детей. Большая часть детей, отдохнувших в загородных лагерях дети из </w:t>
      </w:r>
      <w:r w:rsidRPr="00FA5334">
        <w:rPr>
          <w:rStyle w:val="c3"/>
          <w:sz w:val="28"/>
          <w:szCs w:val="28"/>
        </w:rPr>
        <w:lastRenderedPageBreak/>
        <w:t xml:space="preserve">Новомоношкино, Голухи, Смазнево и Комарской. Все остальные не достаточно хорошо поработали с родителями и их дети провели лето дома. Совсем не посещают загородные лагеря дети из Аламбая, Новозыряново, Среднекрасилово, Тягуна. </w:t>
      </w:r>
    </w:p>
    <w:p w:rsidR="00A44103" w:rsidRPr="00FA5334" w:rsidRDefault="00A44103" w:rsidP="00FA5334">
      <w:pPr>
        <w:pStyle w:val="c0"/>
        <w:shd w:val="clear" w:color="auto" w:fill="FFFFFF"/>
        <w:spacing w:before="0" w:beforeAutospacing="0" w:after="0" w:afterAutospacing="0" w:line="360" w:lineRule="auto"/>
        <w:ind w:firstLine="709"/>
        <w:jc w:val="both"/>
        <w:rPr>
          <w:sz w:val="28"/>
          <w:szCs w:val="28"/>
        </w:rPr>
      </w:pPr>
      <w:r w:rsidRPr="00FA5334">
        <w:rPr>
          <w:rStyle w:val="c3"/>
          <w:sz w:val="28"/>
          <w:szCs w:val="28"/>
        </w:rPr>
        <w:t xml:space="preserve">В пришкольных лагерях для детей были организованы разнообразные программы, дети с удовольствием посещали их. Конечно педагогам, начальникам лагерей эти смены даются очень тяжело, для выполнения очень жестких требований Роспотребнадзора приходится постоянно изыскивать финансовые средства, но все это в итоге окупается радостью детей, иногда просто возможностью ребенка вкусно и сытно покушать. </w:t>
      </w:r>
    </w:p>
    <w:p w:rsidR="00E150EF" w:rsidRPr="00FA5334" w:rsidRDefault="00E150EF" w:rsidP="00FA5334">
      <w:pPr>
        <w:spacing w:after="0" w:line="360" w:lineRule="auto"/>
        <w:ind w:firstLine="709"/>
        <w:jc w:val="both"/>
        <w:rPr>
          <w:rFonts w:ascii="Times New Roman" w:eastAsia="Calibri" w:hAnsi="Times New Roman" w:cs="Times New Roman"/>
          <w:sz w:val="28"/>
          <w:szCs w:val="28"/>
          <w:lang w:eastAsia="en-US"/>
        </w:rPr>
      </w:pPr>
      <w:r w:rsidRPr="00FA5334">
        <w:rPr>
          <w:rFonts w:ascii="Times New Roman" w:eastAsia="Calibri" w:hAnsi="Times New Roman" w:cs="Times New Roman"/>
          <w:sz w:val="28"/>
          <w:szCs w:val="28"/>
          <w:lang w:eastAsia="en-US"/>
        </w:rPr>
        <w:t xml:space="preserve">132 старшеклассника Заринского района стали в этом году участниками акции краевой службы занятости «5-я трудовая». </w:t>
      </w:r>
    </w:p>
    <w:p w:rsidR="00E150EF" w:rsidRPr="00FA5334" w:rsidRDefault="00E150EF" w:rsidP="00FA5334">
      <w:pPr>
        <w:spacing w:after="0" w:line="360" w:lineRule="auto"/>
        <w:ind w:firstLine="709"/>
        <w:jc w:val="both"/>
        <w:rPr>
          <w:rFonts w:ascii="Times New Roman" w:eastAsia="Calibri" w:hAnsi="Times New Roman" w:cs="Times New Roman"/>
          <w:sz w:val="28"/>
          <w:szCs w:val="28"/>
          <w:lang w:eastAsia="en-US"/>
        </w:rPr>
      </w:pPr>
      <w:r w:rsidRPr="00FA5334">
        <w:rPr>
          <w:rFonts w:ascii="Times New Roman" w:eastAsia="Calibri" w:hAnsi="Times New Roman" w:cs="Times New Roman"/>
          <w:sz w:val="28"/>
          <w:szCs w:val="28"/>
          <w:lang w:eastAsia="en-US"/>
        </w:rPr>
        <w:t xml:space="preserve">Как показывает практика, участникам трудового лета удается не только интересно и с пользой провести каникулы, но и пополнить семейный бюджет самостоятельно заработанными средствами. </w:t>
      </w:r>
    </w:p>
    <w:p w:rsidR="00E150EF" w:rsidRPr="00FA5334" w:rsidRDefault="00E150EF" w:rsidP="00FA5334">
      <w:pPr>
        <w:shd w:val="clear" w:color="auto" w:fill="FFFFFF"/>
        <w:spacing w:after="0" w:line="360" w:lineRule="auto"/>
        <w:ind w:firstLine="709"/>
        <w:jc w:val="both"/>
        <w:rPr>
          <w:rFonts w:ascii="Times New Roman" w:hAnsi="Times New Roman" w:cs="Times New Roman"/>
          <w:sz w:val="28"/>
          <w:szCs w:val="28"/>
        </w:rPr>
      </w:pPr>
      <w:r w:rsidRPr="00FA5334">
        <w:rPr>
          <w:rFonts w:ascii="Times New Roman" w:eastAsia="Calibri" w:hAnsi="Times New Roman" w:cs="Times New Roman"/>
          <w:sz w:val="28"/>
          <w:szCs w:val="28"/>
          <w:lang w:eastAsia="en-US"/>
        </w:rPr>
        <w:t xml:space="preserve">Нельзя не сказать  о том, что </w:t>
      </w:r>
      <w:r w:rsidRPr="00FA5334">
        <w:rPr>
          <w:rFonts w:ascii="Times New Roman" w:hAnsi="Times New Roman" w:cs="Times New Roman"/>
          <w:sz w:val="28"/>
          <w:szCs w:val="28"/>
        </w:rPr>
        <w:t xml:space="preserve">эффективно организованная летняя занятость старшеклассников имеет не только огромное значение для их последующего профессионального самоопределения, но и в плане профилактики правонарушений среди несовершеннолетних. </w:t>
      </w:r>
    </w:p>
    <w:p w:rsidR="00411F94" w:rsidRDefault="00BC4F38" w:rsidP="00FA5334">
      <w:pPr>
        <w:spacing w:after="0" w:line="360" w:lineRule="auto"/>
        <w:ind w:firstLine="709"/>
        <w:rPr>
          <w:rFonts w:ascii="Times New Roman" w:hAnsi="Times New Roman" w:cs="Times New Roman"/>
          <w:sz w:val="28"/>
          <w:szCs w:val="28"/>
        </w:rPr>
      </w:pPr>
      <w:r w:rsidRPr="00FA5334">
        <w:rPr>
          <w:rFonts w:ascii="Times New Roman" w:hAnsi="Times New Roman" w:cs="Times New Roman"/>
          <w:sz w:val="28"/>
          <w:szCs w:val="28"/>
        </w:rPr>
        <w:t xml:space="preserve">Как уже было отмечено в докладе Виктора Шагеновича, в этом году было приложено максимум усилий по подготовке школ и детских садов к новому учебному году. </w:t>
      </w:r>
      <w:r w:rsidR="00CC59BC" w:rsidRPr="00FA5334">
        <w:rPr>
          <w:rFonts w:ascii="Times New Roman" w:hAnsi="Times New Roman" w:cs="Times New Roman"/>
          <w:sz w:val="28"/>
          <w:szCs w:val="28"/>
        </w:rPr>
        <w:t xml:space="preserve">Да, не вовсех образовательных организациях это удалось сделать на 100%, средства нужны немалые! </w:t>
      </w:r>
    </w:p>
    <w:p w:rsidR="00223053" w:rsidRPr="00FA5334" w:rsidRDefault="00411F94" w:rsidP="00FA5334">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подготовке </w:t>
      </w:r>
      <w:r w:rsidR="00F91034" w:rsidRPr="00FA5334">
        <w:rPr>
          <w:rFonts w:ascii="Times New Roman" w:eastAsia="Times New Roman" w:hAnsi="Times New Roman" w:cs="Times New Roman"/>
          <w:sz w:val="28"/>
          <w:szCs w:val="28"/>
        </w:rPr>
        <w:t xml:space="preserve"> к новому учебному году </w:t>
      </w:r>
      <w:r>
        <w:rPr>
          <w:rFonts w:ascii="Times New Roman" w:hAnsi="Times New Roman" w:cs="Times New Roman"/>
          <w:sz w:val="28"/>
          <w:szCs w:val="28"/>
        </w:rPr>
        <w:t>о</w:t>
      </w:r>
      <w:r w:rsidR="00223053" w:rsidRPr="00FA5334">
        <w:rPr>
          <w:rFonts w:ascii="Times New Roman" w:hAnsi="Times New Roman" w:cs="Times New Roman"/>
          <w:sz w:val="28"/>
          <w:szCs w:val="28"/>
        </w:rPr>
        <w:t>дной из наиболее важных задач районного образования является решение кадрового вопроса.</w:t>
      </w:r>
      <w:r w:rsidR="00383EC1" w:rsidRPr="00FA5334">
        <w:rPr>
          <w:rFonts w:ascii="Times New Roman" w:hAnsi="Times New Roman" w:cs="Times New Roman"/>
          <w:sz w:val="28"/>
          <w:szCs w:val="28"/>
          <w:shd w:val="clear" w:color="auto" w:fill="FFFFFF"/>
        </w:rPr>
        <w:t xml:space="preserve"> Доля учителей до 35 лет в районе составляет </w:t>
      </w:r>
      <w:r w:rsidR="00223053" w:rsidRPr="00FA5334">
        <w:rPr>
          <w:rFonts w:ascii="Times New Roman" w:hAnsi="Times New Roman" w:cs="Times New Roman"/>
          <w:sz w:val="28"/>
          <w:szCs w:val="28"/>
          <w:shd w:val="clear" w:color="auto" w:fill="FFFFFF"/>
        </w:rPr>
        <w:t xml:space="preserve"> 28,2%</w:t>
      </w:r>
      <w:r w:rsidR="00383EC1" w:rsidRPr="00FA5334">
        <w:rPr>
          <w:rFonts w:ascii="Times New Roman" w:hAnsi="Times New Roman" w:cs="Times New Roman"/>
          <w:sz w:val="28"/>
          <w:szCs w:val="28"/>
          <w:shd w:val="clear" w:color="auto" w:fill="FFFFFF"/>
        </w:rPr>
        <w:t>, этот показатель ниже краевого, где доля молодых педагогов превысила долю пенсионеров. Это не значит, что нам не нужны педагоги-наставники, но термин «педагогическое выгорание» никто не опроверг.</w:t>
      </w:r>
    </w:p>
    <w:p w:rsidR="00223053" w:rsidRPr="00FA5334" w:rsidRDefault="00223053"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Каждый год мы вынуждены выставлять вакансии, а заполнять их удаётся  с большим трудом, чаще всего  за счёт внутреннего совмещения  или  привлечения городских специалистов.</w:t>
      </w:r>
    </w:p>
    <w:p w:rsidR="00223053" w:rsidRPr="00FA5334" w:rsidRDefault="00223053"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lastRenderedPageBreak/>
        <w:t xml:space="preserve">    И понимая  эту ситуацию, утвержден комплексный план по привлечению квалифицированных кадров и молодых специалистов в систему образования района, разработана система материального стимулирования молодых учителей, впервые поступивших на работу в образовательные учреждения;  разовые выплаты из краевого бюджета лучшим выпускникам вузов, трудоустроившимся в сельские малокомплектные школы составляет 200 тыс. руб., действует система предоставления целевых направлений в педагогические ВУЗы края, льготная ипотека для молодых учителей. К началу учебного года в район пришлодва молодых специалиста. Но этого мало. Задача руководителей школ и педагогов вести целенаправленную работу по направлению выпускников в педагогические вузы. Только своими силами можно закрыть эту проблему.</w:t>
      </w:r>
    </w:p>
    <w:p w:rsidR="00DE2C4C" w:rsidRPr="00FA5334" w:rsidRDefault="00DE2C4C"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 xml:space="preserve">Стратегически важной становится работа по повышению престижа профессии учителя. Нам надо её активизировать, сделать более целенаправленной и системной. </w:t>
      </w:r>
    </w:p>
    <w:p w:rsidR="00DE2C4C" w:rsidRPr="00FA5334" w:rsidRDefault="00DE2C4C"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Закон «Об образовании в Российской Федерации» дает возможность каждому педагогу повышать свою квалификацию каждые три года. 100 % всех педагогических работника своевременно прошли курсы повышения квалификации.</w:t>
      </w:r>
    </w:p>
    <w:p w:rsidR="00DE2C4C" w:rsidRPr="00FA5334" w:rsidRDefault="00DE2C4C"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 xml:space="preserve">Важно сохранить этот показатель </w:t>
      </w:r>
      <w:r w:rsidR="00A92774" w:rsidRPr="00FA5334">
        <w:rPr>
          <w:rFonts w:ascii="Times New Roman" w:hAnsi="Times New Roman" w:cs="Times New Roman"/>
          <w:sz w:val="28"/>
          <w:szCs w:val="28"/>
        </w:rPr>
        <w:t>и в 2017</w:t>
      </w:r>
      <w:r w:rsidRPr="00FA5334">
        <w:rPr>
          <w:rFonts w:ascii="Times New Roman" w:hAnsi="Times New Roman" w:cs="Times New Roman"/>
          <w:sz w:val="28"/>
          <w:szCs w:val="28"/>
        </w:rPr>
        <w:t xml:space="preserve"> – 201</w:t>
      </w:r>
      <w:r w:rsidR="00A92774" w:rsidRPr="00FA5334">
        <w:rPr>
          <w:rFonts w:ascii="Times New Roman" w:hAnsi="Times New Roman" w:cs="Times New Roman"/>
          <w:sz w:val="28"/>
          <w:szCs w:val="28"/>
        </w:rPr>
        <w:t>8</w:t>
      </w:r>
      <w:r w:rsidRPr="00FA5334">
        <w:rPr>
          <w:rFonts w:ascii="Times New Roman" w:hAnsi="Times New Roman" w:cs="Times New Roman"/>
          <w:sz w:val="28"/>
          <w:szCs w:val="28"/>
        </w:rPr>
        <w:t xml:space="preserve"> учебном году.</w:t>
      </w:r>
    </w:p>
    <w:p w:rsidR="00DE2C4C" w:rsidRPr="00FA5334" w:rsidRDefault="00DE2C4C"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Одним из важных составляющих роста заработной платыявляется аттестация.Из 228 педагогических работников 144 имеют первую квалификационную категорию, 40 - высшую. Процент аттестованных педагогов составляет 80,7%.</w:t>
      </w:r>
    </w:p>
    <w:p w:rsidR="00DE2C4C" w:rsidRPr="00FA5334" w:rsidRDefault="00DE2C4C"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Однако, как следует из доклада, повышение зарплаты не сопровождается адекватными, существенными позитивными изменениями в результатах нашей работы: показатели ЕГЭ по обязательным предметам  необходимо улучшать. На это нас нацеливает и инновационный фонд, который, в отличие от стимулирующего фонда – ориентирован на реализацию поставленных целей, в первую очередь, улучшение качества знаний.</w:t>
      </w:r>
      <w:r w:rsidR="00A92774" w:rsidRPr="00FA5334">
        <w:rPr>
          <w:rFonts w:ascii="Times New Roman" w:hAnsi="Times New Roman" w:cs="Times New Roman"/>
          <w:sz w:val="28"/>
          <w:szCs w:val="28"/>
        </w:rPr>
        <w:t xml:space="preserve"> Следует отметить, что уравнительная система распределения стимулирующих выплат полностью себя изживает.</w:t>
      </w:r>
    </w:p>
    <w:p w:rsidR="00DE2C4C" w:rsidRPr="00FA5334" w:rsidRDefault="00DE2C4C" w:rsidP="00FA5334">
      <w:pPr>
        <w:pStyle w:val="a6"/>
        <w:numPr>
          <w:ilvl w:val="0"/>
          <w:numId w:val="2"/>
        </w:numPr>
        <w:spacing w:after="0" w:line="360" w:lineRule="auto"/>
        <w:ind w:left="0" w:firstLine="709"/>
        <w:jc w:val="both"/>
        <w:rPr>
          <w:rFonts w:ascii="Times New Roman" w:hAnsi="Times New Roman" w:cs="Times New Roman"/>
          <w:sz w:val="28"/>
          <w:szCs w:val="28"/>
        </w:rPr>
      </w:pPr>
      <w:r w:rsidRPr="00FA5334">
        <w:rPr>
          <w:rFonts w:ascii="Times New Roman" w:hAnsi="Times New Roman" w:cs="Times New Roman"/>
          <w:sz w:val="28"/>
          <w:szCs w:val="28"/>
        </w:rPr>
        <w:t xml:space="preserve">Основной причиной того, что не удается выйти на уровень края,является высокая доля неэффективных расходов за счет низких сетевых показателей: </w:t>
      </w:r>
    </w:p>
    <w:p w:rsidR="00DE2C4C" w:rsidRPr="00FA5334" w:rsidRDefault="00DE2C4C" w:rsidP="00FA5334">
      <w:pPr>
        <w:pStyle w:val="a6"/>
        <w:numPr>
          <w:ilvl w:val="0"/>
          <w:numId w:val="2"/>
        </w:numPr>
        <w:spacing w:after="0" w:line="360" w:lineRule="auto"/>
        <w:ind w:left="0" w:firstLine="709"/>
        <w:jc w:val="both"/>
        <w:rPr>
          <w:rFonts w:ascii="Times New Roman" w:hAnsi="Times New Roman" w:cs="Times New Roman"/>
          <w:sz w:val="28"/>
          <w:szCs w:val="28"/>
        </w:rPr>
      </w:pPr>
      <w:r w:rsidRPr="00FA5334">
        <w:rPr>
          <w:rFonts w:ascii="Times New Roman" w:hAnsi="Times New Roman" w:cs="Times New Roman"/>
          <w:sz w:val="28"/>
          <w:szCs w:val="28"/>
        </w:rPr>
        <w:t>средняя напол</w:t>
      </w:r>
      <w:r w:rsidR="00A92774" w:rsidRPr="00FA5334">
        <w:rPr>
          <w:rFonts w:ascii="Times New Roman" w:hAnsi="Times New Roman" w:cs="Times New Roman"/>
          <w:sz w:val="28"/>
          <w:szCs w:val="28"/>
        </w:rPr>
        <w:t>няемость в классе составляет 8 учеников</w:t>
      </w:r>
      <w:r w:rsidRPr="00FA5334">
        <w:rPr>
          <w:rFonts w:ascii="Times New Roman" w:hAnsi="Times New Roman" w:cs="Times New Roman"/>
          <w:sz w:val="28"/>
          <w:szCs w:val="28"/>
        </w:rPr>
        <w:t xml:space="preserve"> (нормативное значение 14 человек); количество учеников на одного учителя – </w:t>
      </w:r>
      <w:r w:rsidR="00411F94">
        <w:rPr>
          <w:rFonts w:ascii="Times New Roman" w:hAnsi="Times New Roman" w:cs="Times New Roman"/>
          <w:sz w:val="28"/>
          <w:szCs w:val="28"/>
        </w:rPr>
        <w:t>6,8</w:t>
      </w:r>
      <w:r w:rsidRPr="00FA5334">
        <w:rPr>
          <w:rFonts w:ascii="Times New Roman" w:hAnsi="Times New Roman" w:cs="Times New Roman"/>
          <w:sz w:val="28"/>
          <w:szCs w:val="28"/>
        </w:rPr>
        <w:t xml:space="preserve"> человек (нормативное </w:t>
      </w:r>
      <w:r w:rsidRPr="00FA5334">
        <w:rPr>
          <w:rFonts w:ascii="Times New Roman" w:hAnsi="Times New Roman" w:cs="Times New Roman"/>
          <w:sz w:val="28"/>
          <w:szCs w:val="28"/>
        </w:rPr>
        <w:lastRenderedPageBreak/>
        <w:t>значение 10,75 человек). Это один из самых низких показателей в крае. Динамика сетевых показателей:</w:t>
      </w:r>
      <w:r w:rsidRPr="00FA5334">
        <w:rPr>
          <w:rFonts w:ascii="Times New Roman" w:eastAsia="Calibri" w:hAnsi="Times New Roman" w:cs="Times New Roman"/>
          <w:sz w:val="28"/>
          <w:szCs w:val="28"/>
        </w:rPr>
        <w:t>средняя наполняемость в классе снизилась на 0,1 человека, количество учеников на одного педагогического работника увеличилось на 0,9 человека.</w:t>
      </w:r>
    </w:p>
    <w:p w:rsidR="00411F94" w:rsidRPr="00411F94" w:rsidRDefault="00C06577" w:rsidP="00FA5334">
      <w:pPr>
        <w:pStyle w:val="a6"/>
        <w:numPr>
          <w:ilvl w:val="0"/>
          <w:numId w:val="2"/>
        </w:numPr>
        <w:spacing w:after="0" w:line="360" w:lineRule="auto"/>
        <w:ind w:left="0" w:firstLine="709"/>
        <w:jc w:val="both"/>
        <w:rPr>
          <w:rFonts w:ascii="Times New Roman" w:hAnsi="Times New Roman" w:cs="Times New Roman"/>
          <w:sz w:val="28"/>
          <w:szCs w:val="28"/>
          <w:u w:val="single"/>
        </w:rPr>
      </w:pPr>
      <w:r w:rsidRPr="00411F94">
        <w:rPr>
          <w:rFonts w:ascii="Times New Roman" w:hAnsi="Times New Roman" w:cs="Times New Roman"/>
          <w:sz w:val="28"/>
          <w:szCs w:val="28"/>
        </w:rPr>
        <w:t xml:space="preserve">Чтобы изменить ситуацию в районе осуществляется оптимизация образовательной сети. </w:t>
      </w:r>
    </w:p>
    <w:p w:rsidR="00C06577" w:rsidRPr="001A50A0" w:rsidRDefault="00C06577" w:rsidP="00FA5334">
      <w:pPr>
        <w:pStyle w:val="a6"/>
        <w:numPr>
          <w:ilvl w:val="0"/>
          <w:numId w:val="2"/>
        </w:numPr>
        <w:spacing w:after="0" w:line="360" w:lineRule="auto"/>
        <w:ind w:left="0" w:firstLine="709"/>
        <w:jc w:val="both"/>
        <w:rPr>
          <w:rFonts w:ascii="Times New Roman" w:hAnsi="Times New Roman" w:cs="Times New Roman"/>
          <w:sz w:val="28"/>
          <w:szCs w:val="28"/>
          <w:u w:val="single"/>
        </w:rPr>
      </w:pPr>
      <w:r w:rsidRPr="00411F94">
        <w:rPr>
          <w:rFonts w:ascii="Times New Roman" w:hAnsi="Times New Roman" w:cs="Times New Roman"/>
          <w:sz w:val="28"/>
          <w:szCs w:val="28"/>
        </w:rPr>
        <w:t>Мы должны понимать сами и донести до всех участников образовательных отношений, что проводимая реорганизация реализуется в рамках мероприятий, обозначенных федеральной Государственной программой "Развитие образования" в 2016 - 2018 годы. В ней говорится: сеть школ в сельской местности будет иметь сложную структуру, включающую базовые школы и филиалы, соединенные не только административно, но и системой дистанционного образования. Многие сельские школы станут интегрированными социально-культурными учреждениями и организациями, выполняющими не только функции образования, но и иные социальные функции. Нам предстоит еще серьезная работа в этом направлении. Главное, чтобы проводимая реструктуризация способствовала созданию благоприятных условий для реализации ФГОС, внеурочной деятельности, эффективного использования всех ресурсов.</w:t>
      </w:r>
    </w:p>
    <w:p w:rsidR="001A50A0" w:rsidRDefault="001A50A0" w:rsidP="001A50A0">
      <w:pPr>
        <w:spacing w:after="0" w:line="360" w:lineRule="auto"/>
        <w:jc w:val="both"/>
        <w:rPr>
          <w:rFonts w:ascii="Times New Roman" w:hAnsi="Times New Roman" w:cs="Times New Roman"/>
          <w:sz w:val="28"/>
          <w:szCs w:val="28"/>
          <w:u w:val="single"/>
        </w:rPr>
      </w:pPr>
    </w:p>
    <w:p w:rsidR="001A50A0" w:rsidRDefault="001A50A0" w:rsidP="001A50A0">
      <w:pPr>
        <w:spacing w:after="0" w:line="360" w:lineRule="auto"/>
        <w:jc w:val="both"/>
        <w:rPr>
          <w:rFonts w:ascii="Times New Roman" w:hAnsi="Times New Roman" w:cs="Times New Roman"/>
          <w:sz w:val="28"/>
          <w:szCs w:val="28"/>
          <w:u w:val="single"/>
        </w:rPr>
      </w:pPr>
    </w:p>
    <w:p w:rsidR="001A50A0" w:rsidRDefault="001A50A0" w:rsidP="001A50A0">
      <w:pPr>
        <w:spacing w:after="0" w:line="360" w:lineRule="auto"/>
        <w:jc w:val="both"/>
        <w:rPr>
          <w:rFonts w:ascii="Times New Roman" w:hAnsi="Times New Roman" w:cs="Times New Roman"/>
          <w:sz w:val="28"/>
          <w:szCs w:val="28"/>
          <w:u w:val="single"/>
        </w:rPr>
      </w:pPr>
    </w:p>
    <w:p w:rsidR="001A50A0" w:rsidRDefault="001A50A0" w:rsidP="001A50A0">
      <w:pPr>
        <w:spacing w:after="0" w:line="360" w:lineRule="auto"/>
        <w:jc w:val="both"/>
        <w:rPr>
          <w:rFonts w:ascii="Times New Roman" w:hAnsi="Times New Roman" w:cs="Times New Roman"/>
          <w:sz w:val="28"/>
          <w:szCs w:val="28"/>
          <w:u w:val="single"/>
        </w:rPr>
      </w:pPr>
    </w:p>
    <w:p w:rsidR="001A50A0" w:rsidRDefault="001A50A0" w:rsidP="001A50A0">
      <w:pPr>
        <w:spacing w:after="0" w:line="360" w:lineRule="auto"/>
        <w:jc w:val="both"/>
        <w:rPr>
          <w:rFonts w:ascii="Times New Roman" w:hAnsi="Times New Roman" w:cs="Times New Roman"/>
          <w:sz w:val="28"/>
          <w:szCs w:val="28"/>
          <w:u w:val="single"/>
        </w:rPr>
      </w:pPr>
    </w:p>
    <w:p w:rsidR="001A50A0" w:rsidRDefault="001A50A0" w:rsidP="001A50A0">
      <w:pPr>
        <w:spacing w:after="0" w:line="360" w:lineRule="auto"/>
        <w:jc w:val="both"/>
        <w:rPr>
          <w:rFonts w:ascii="Times New Roman" w:hAnsi="Times New Roman" w:cs="Times New Roman"/>
          <w:sz w:val="28"/>
          <w:szCs w:val="28"/>
          <w:u w:val="single"/>
        </w:rPr>
      </w:pPr>
    </w:p>
    <w:p w:rsidR="001A50A0" w:rsidRDefault="001A50A0" w:rsidP="001A50A0">
      <w:pPr>
        <w:spacing w:after="0" w:line="360" w:lineRule="auto"/>
        <w:jc w:val="both"/>
        <w:rPr>
          <w:rFonts w:ascii="Times New Roman" w:hAnsi="Times New Roman" w:cs="Times New Roman"/>
          <w:sz w:val="28"/>
          <w:szCs w:val="28"/>
          <w:u w:val="single"/>
        </w:rPr>
      </w:pPr>
    </w:p>
    <w:p w:rsidR="001A50A0" w:rsidRDefault="001A50A0" w:rsidP="001A50A0">
      <w:pPr>
        <w:spacing w:after="0" w:line="360" w:lineRule="auto"/>
        <w:jc w:val="both"/>
        <w:rPr>
          <w:rFonts w:ascii="Times New Roman" w:hAnsi="Times New Roman" w:cs="Times New Roman"/>
          <w:sz w:val="28"/>
          <w:szCs w:val="28"/>
          <w:u w:val="single"/>
        </w:rPr>
      </w:pPr>
    </w:p>
    <w:p w:rsidR="001A50A0" w:rsidRDefault="001A50A0" w:rsidP="001A50A0">
      <w:pPr>
        <w:spacing w:after="0" w:line="360" w:lineRule="auto"/>
        <w:jc w:val="both"/>
        <w:rPr>
          <w:rFonts w:ascii="Times New Roman" w:hAnsi="Times New Roman" w:cs="Times New Roman"/>
          <w:sz w:val="28"/>
          <w:szCs w:val="28"/>
          <w:u w:val="single"/>
        </w:rPr>
      </w:pPr>
    </w:p>
    <w:p w:rsidR="001A50A0" w:rsidRDefault="001A50A0" w:rsidP="001A50A0">
      <w:pPr>
        <w:spacing w:after="0" w:line="360" w:lineRule="auto"/>
        <w:jc w:val="both"/>
        <w:rPr>
          <w:rFonts w:ascii="Times New Roman" w:hAnsi="Times New Roman" w:cs="Times New Roman"/>
          <w:sz w:val="28"/>
          <w:szCs w:val="28"/>
          <w:u w:val="single"/>
        </w:rPr>
      </w:pPr>
    </w:p>
    <w:p w:rsidR="001A50A0" w:rsidRDefault="001A50A0" w:rsidP="001A50A0">
      <w:pPr>
        <w:spacing w:after="0" w:line="360" w:lineRule="auto"/>
        <w:jc w:val="both"/>
        <w:rPr>
          <w:rFonts w:ascii="Times New Roman" w:hAnsi="Times New Roman" w:cs="Times New Roman"/>
          <w:sz w:val="28"/>
          <w:szCs w:val="28"/>
          <w:u w:val="single"/>
        </w:rPr>
      </w:pPr>
    </w:p>
    <w:p w:rsidR="001A50A0" w:rsidRDefault="001A50A0" w:rsidP="001A50A0">
      <w:pPr>
        <w:spacing w:after="0" w:line="360" w:lineRule="auto"/>
        <w:jc w:val="both"/>
        <w:rPr>
          <w:rFonts w:ascii="Times New Roman" w:hAnsi="Times New Roman" w:cs="Times New Roman"/>
          <w:sz w:val="28"/>
          <w:szCs w:val="28"/>
          <w:u w:val="single"/>
        </w:rPr>
      </w:pPr>
    </w:p>
    <w:p w:rsidR="001A50A0" w:rsidRPr="001A50A0" w:rsidRDefault="001A50A0" w:rsidP="001A50A0">
      <w:pPr>
        <w:spacing w:after="0" w:line="360" w:lineRule="auto"/>
        <w:jc w:val="both"/>
        <w:rPr>
          <w:rFonts w:ascii="Times New Roman" w:hAnsi="Times New Roman" w:cs="Times New Roman"/>
          <w:sz w:val="28"/>
          <w:szCs w:val="28"/>
          <w:u w:val="single"/>
        </w:rPr>
      </w:pPr>
    </w:p>
    <w:p w:rsidR="00C06577" w:rsidRDefault="00C06577" w:rsidP="00615DC5">
      <w:pPr>
        <w:spacing w:after="0" w:line="360" w:lineRule="auto"/>
        <w:ind w:firstLine="709"/>
        <w:jc w:val="center"/>
        <w:rPr>
          <w:rFonts w:ascii="Times New Roman" w:hAnsi="Times New Roman" w:cs="Times New Roman"/>
          <w:sz w:val="28"/>
          <w:szCs w:val="28"/>
        </w:rPr>
      </w:pPr>
      <w:r w:rsidRPr="00FA5334">
        <w:rPr>
          <w:rFonts w:ascii="Times New Roman" w:hAnsi="Times New Roman" w:cs="Times New Roman"/>
          <w:sz w:val="28"/>
          <w:szCs w:val="28"/>
          <w:u w:val="single"/>
        </w:rPr>
        <w:lastRenderedPageBreak/>
        <w:t>У</w:t>
      </w:r>
      <w:r w:rsidRPr="00FA5334">
        <w:rPr>
          <w:rFonts w:ascii="Times New Roman" w:hAnsi="Times New Roman" w:cs="Times New Roman"/>
          <w:sz w:val="28"/>
          <w:szCs w:val="28"/>
        </w:rPr>
        <w:t>важаемые участники конференции!</w:t>
      </w:r>
    </w:p>
    <w:p w:rsidR="001A50A0" w:rsidRPr="00FA5334" w:rsidRDefault="001A50A0" w:rsidP="00615DC5">
      <w:pPr>
        <w:spacing w:after="0" w:line="360" w:lineRule="auto"/>
        <w:ind w:firstLine="709"/>
        <w:jc w:val="center"/>
        <w:rPr>
          <w:rFonts w:ascii="Times New Roman" w:hAnsi="Times New Roman" w:cs="Times New Roman"/>
          <w:sz w:val="28"/>
          <w:szCs w:val="28"/>
        </w:rPr>
      </w:pPr>
    </w:p>
    <w:p w:rsidR="00C06577" w:rsidRPr="00FA5334" w:rsidRDefault="00C06577"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Представленный анализ состояния и перспектив развития системы образования Заринского района за 201</w:t>
      </w:r>
      <w:r w:rsidR="00A92774" w:rsidRPr="00FA5334">
        <w:rPr>
          <w:rFonts w:ascii="Times New Roman" w:hAnsi="Times New Roman" w:cs="Times New Roman"/>
          <w:sz w:val="28"/>
          <w:szCs w:val="28"/>
        </w:rPr>
        <w:t>6</w:t>
      </w:r>
      <w:r w:rsidRPr="00FA5334">
        <w:rPr>
          <w:rFonts w:ascii="Times New Roman" w:hAnsi="Times New Roman" w:cs="Times New Roman"/>
          <w:sz w:val="28"/>
          <w:szCs w:val="28"/>
        </w:rPr>
        <w:t xml:space="preserve"> -</w:t>
      </w:r>
      <w:r w:rsidR="00A92774" w:rsidRPr="00FA5334">
        <w:rPr>
          <w:rFonts w:ascii="Times New Roman" w:hAnsi="Times New Roman" w:cs="Times New Roman"/>
          <w:sz w:val="28"/>
          <w:szCs w:val="28"/>
        </w:rPr>
        <w:t xml:space="preserve"> 2017</w:t>
      </w:r>
      <w:r w:rsidRPr="00FA5334">
        <w:rPr>
          <w:rFonts w:ascii="Times New Roman" w:hAnsi="Times New Roman" w:cs="Times New Roman"/>
          <w:sz w:val="28"/>
          <w:szCs w:val="28"/>
        </w:rPr>
        <w:t xml:space="preserve"> учебный год позволяет сделать вывод о стабильном и поступательном развитии муниципальной системы образования.</w:t>
      </w:r>
    </w:p>
    <w:p w:rsidR="00C06577" w:rsidRPr="00FA5334" w:rsidRDefault="00C06577" w:rsidP="00FA5334">
      <w:pPr>
        <w:spacing w:after="0" w:line="360" w:lineRule="auto"/>
        <w:ind w:firstLine="709"/>
        <w:jc w:val="both"/>
        <w:rPr>
          <w:rFonts w:ascii="Times New Roman" w:hAnsi="Times New Roman" w:cs="Times New Roman"/>
          <w:sz w:val="28"/>
          <w:szCs w:val="28"/>
          <w:u w:val="single"/>
        </w:rPr>
      </w:pPr>
      <w:r w:rsidRPr="00FA5334">
        <w:rPr>
          <w:rFonts w:ascii="Times New Roman" w:hAnsi="Times New Roman" w:cs="Times New Roman"/>
          <w:sz w:val="28"/>
          <w:szCs w:val="28"/>
          <w:u w:val="single"/>
        </w:rPr>
        <w:t xml:space="preserve">Основными направлениями деятельности системы образования района </w:t>
      </w:r>
    </w:p>
    <w:p w:rsidR="00C06577" w:rsidRPr="00FA5334" w:rsidRDefault="00A92774" w:rsidP="00FA5334">
      <w:pPr>
        <w:spacing w:after="0" w:line="360" w:lineRule="auto"/>
        <w:ind w:firstLine="709"/>
        <w:jc w:val="both"/>
        <w:rPr>
          <w:rFonts w:ascii="Times New Roman" w:hAnsi="Times New Roman" w:cs="Times New Roman"/>
          <w:sz w:val="28"/>
          <w:szCs w:val="28"/>
          <w:u w:val="single"/>
        </w:rPr>
      </w:pPr>
      <w:r w:rsidRPr="00FA5334">
        <w:rPr>
          <w:rFonts w:ascii="Times New Roman" w:hAnsi="Times New Roman" w:cs="Times New Roman"/>
          <w:sz w:val="28"/>
          <w:szCs w:val="28"/>
          <w:u w:val="single"/>
        </w:rPr>
        <w:t>на  201</w:t>
      </w:r>
      <w:r w:rsidR="00411F94">
        <w:rPr>
          <w:rFonts w:ascii="Times New Roman" w:hAnsi="Times New Roman" w:cs="Times New Roman"/>
          <w:sz w:val="28"/>
          <w:szCs w:val="28"/>
          <w:u w:val="single"/>
        </w:rPr>
        <w:t>8</w:t>
      </w:r>
      <w:r w:rsidRPr="00FA5334">
        <w:rPr>
          <w:rFonts w:ascii="Times New Roman" w:hAnsi="Times New Roman" w:cs="Times New Roman"/>
          <w:sz w:val="28"/>
          <w:szCs w:val="28"/>
          <w:u w:val="single"/>
        </w:rPr>
        <w:t>– 201</w:t>
      </w:r>
      <w:r w:rsidR="00411F94">
        <w:rPr>
          <w:rFonts w:ascii="Times New Roman" w:hAnsi="Times New Roman" w:cs="Times New Roman"/>
          <w:sz w:val="28"/>
          <w:szCs w:val="28"/>
          <w:u w:val="single"/>
        </w:rPr>
        <w:t>9</w:t>
      </w:r>
      <w:r w:rsidR="00C06577" w:rsidRPr="00FA5334">
        <w:rPr>
          <w:rFonts w:ascii="Times New Roman" w:hAnsi="Times New Roman" w:cs="Times New Roman"/>
          <w:sz w:val="28"/>
          <w:szCs w:val="28"/>
          <w:u w:val="single"/>
        </w:rPr>
        <w:t xml:space="preserve"> учебный год являются: </w:t>
      </w:r>
    </w:p>
    <w:p w:rsidR="00C06577" w:rsidRPr="00FA5334" w:rsidRDefault="00C06577" w:rsidP="00FA5334">
      <w:pPr>
        <w:tabs>
          <w:tab w:val="left" w:pos="1134"/>
        </w:tabs>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 реализация мер по развитию кадрового потенциала;</w:t>
      </w:r>
    </w:p>
    <w:p w:rsidR="00C06577" w:rsidRPr="00FA5334" w:rsidRDefault="00C06577" w:rsidP="00FA5334">
      <w:pPr>
        <w:tabs>
          <w:tab w:val="left" w:pos="1134"/>
        </w:tabs>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 повышение эффективности функционирования образовательной сети района;</w:t>
      </w:r>
    </w:p>
    <w:p w:rsidR="00C06577" w:rsidRPr="00FA5334" w:rsidRDefault="00C06577" w:rsidP="00FA5334">
      <w:pPr>
        <w:tabs>
          <w:tab w:val="left" w:pos="1134"/>
        </w:tabs>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 реализация ФГОС дошкольного, начального общего и основного общего образования;</w:t>
      </w:r>
    </w:p>
    <w:p w:rsidR="00C06577" w:rsidRPr="00FA5334" w:rsidRDefault="00C06577" w:rsidP="00FA5334">
      <w:pPr>
        <w:tabs>
          <w:tab w:val="left" w:pos="1134"/>
        </w:tabs>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 формирование в образовательных организациях современной системы помощи  обучающимся, испытывающим трудности в освоении основных общеобразовательных программ;</w:t>
      </w:r>
    </w:p>
    <w:p w:rsidR="00C06577" w:rsidRPr="00FA5334" w:rsidRDefault="00C06577" w:rsidP="00FA5334">
      <w:pPr>
        <w:tabs>
          <w:tab w:val="left" w:pos="1134"/>
        </w:tabs>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 повышение эффективности воспитательной и профилактической работы в образовательных организациях;</w:t>
      </w:r>
    </w:p>
    <w:p w:rsidR="00C06577" w:rsidRPr="00FA5334" w:rsidRDefault="00C06577" w:rsidP="00411F94">
      <w:pPr>
        <w:tabs>
          <w:tab w:val="left" w:pos="1134"/>
        </w:tabs>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 реализация дополнительных мер по повышению качества общего образования</w:t>
      </w:r>
      <w:r w:rsidR="00411F94">
        <w:rPr>
          <w:rFonts w:ascii="Times New Roman" w:hAnsi="Times New Roman" w:cs="Times New Roman"/>
          <w:sz w:val="28"/>
          <w:szCs w:val="28"/>
        </w:rPr>
        <w:t>.</w:t>
      </w:r>
    </w:p>
    <w:p w:rsidR="00C06577" w:rsidRPr="00FA5334" w:rsidRDefault="00C06577"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Кроме этого, остаются приоритетными такие стратегические направления развития образования, как выявление и поддержка талантливых детей, создание условий для обучения граждан с ограниченными возможностями здоровья и инвалидов, оздоровление детей, развитие творческой, научной, спортивной составляющей деятельности обучающихся.</w:t>
      </w:r>
    </w:p>
    <w:p w:rsidR="00C06577" w:rsidRPr="00FA5334" w:rsidRDefault="00C06577"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 xml:space="preserve">Впереди новые задачи, новый учебный год, которые, как и раньше, потребует от нас значительных усилий, напряженной творческой работы, согласованных действий, терпения и целеустремленности. </w:t>
      </w:r>
    </w:p>
    <w:p w:rsidR="00C06577" w:rsidRPr="00FA5334" w:rsidRDefault="00C06577" w:rsidP="00FA5334">
      <w:pPr>
        <w:spacing w:after="0" w:line="360" w:lineRule="auto"/>
        <w:ind w:firstLine="709"/>
        <w:jc w:val="both"/>
        <w:rPr>
          <w:rFonts w:ascii="Times New Roman" w:hAnsi="Times New Roman" w:cs="Times New Roman"/>
          <w:sz w:val="28"/>
          <w:szCs w:val="28"/>
        </w:rPr>
      </w:pPr>
      <w:r w:rsidRPr="00FA5334">
        <w:rPr>
          <w:rFonts w:ascii="Times New Roman" w:hAnsi="Times New Roman" w:cs="Times New Roman"/>
          <w:sz w:val="28"/>
          <w:szCs w:val="28"/>
        </w:rPr>
        <w:t>Желаю всем нам исполнения наших планов; творческих успехов и радости от полученных результатов нашим педагогам; успехов в учебе нашим воспитанникам. Здоровья, счастья и благополучия всем.</w:t>
      </w:r>
    </w:p>
    <w:p w:rsidR="001A50A0" w:rsidRDefault="001A50A0" w:rsidP="00615DC5">
      <w:pPr>
        <w:pStyle w:val="Style10"/>
        <w:widowControl/>
        <w:spacing w:line="360" w:lineRule="auto"/>
        <w:ind w:firstLine="709"/>
        <w:jc w:val="center"/>
        <w:rPr>
          <w:b/>
          <w:i/>
          <w:sz w:val="28"/>
          <w:szCs w:val="28"/>
        </w:rPr>
      </w:pPr>
    </w:p>
    <w:p w:rsidR="00D4436C" w:rsidRPr="00FA5334" w:rsidRDefault="00D4436C" w:rsidP="00615DC5">
      <w:pPr>
        <w:pStyle w:val="Style10"/>
        <w:widowControl/>
        <w:spacing w:line="360" w:lineRule="auto"/>
        <w:ind w:firstLine="709"/>
        <w:jc w:val="center"/>
        <w:rPr>
          <w:rStyle w:val="FontStyle75"/>
          <w:rFonts w:eastAsiaTheme="minorEastAsia"/>
          <w:sz w:val="28"/>
          <w:szCs w:val="28"/>
        </w:rPr>
      </w:pPr>
      <w:r w:rsidRPr="00FA5334">
        <w:rPr>
          <w:b/>
          <w:i/>
          <w:sz w:val="28"/>
          <w:szCs w:val="28"/>
        </w:rPr>
        <w:t>С наступающим новым учебным годом!</w:t>
      </w:r>
    </w:p>
    <w:p w:rsidR="005656D6" w:rsidRPr="00FA5334" w:rsidRDefault="005656D6" w:rsidP="00FA5334">
      <w:pPr>
        <w:spacing w:after="0" w:line="360" w:lineRule="auto"/>
        <w:ind w:firstLine="709"/>
        <w:rPr>
          <w:rFonts w:ascii="Times New Roman" w:eastAsia="Calibri" w:hAnsi="Times New Roman" w:cs="Times New Roman"/>
          <w:sz w:val="28"/>
          <w:szCs w:val="28"/>
          <w:lang w:eastAsia="en-US"/>
        </w:rPr>
      </w:pPr>
    </w:p>
    <w:p w:rsidR="005656D6" w:rsidRPr="00FA5334" w:rsidRDefault="005656D6" w:rsidP="00FA5334">
      <w:pPr>
        <w:spacing w:after="0" w:line="360" w:lineRule="auto"/>
        <w:ind w:firstLine="709"/>
        <w:rPr>
          <w:rFonts w:ascii="Times New Roman" w:eastAsia="Times New Roman" w:hAnsi="Times New Roman" w:cs="Times New Roman"/>
          <w:b/>
          <w:sz w:val="28"/>
          <w:szCs w:val="28"/>
        </w:rPr>
      </w:pPr>
    </w:p>
    <w:p w:rsidR="00792037" w:rsidRPr="00FA5334" w:rsidRDefault="00792037" w:rsidP="00FA5334">
      <w:pPr>
        <w:spacing w:after="0" w:line="360" w:lineRule="auto"/>
        <w:ind w:firstLine="709"/>
        <w:jc w:val="both"/>
        <w:rPr>
          <w:rFonts w:ascii="Times New Roman" w:hAnsi="Times New Roman" w:cs="Times New Roman"/>
          <w:sz w:val="28"/>
          <w:szCs w:val="28"/>
        </w:rPr>
      </w:pPr>
    </w:p>
    <w:sectPr w:rsidR="00792037" w:rsidRPr="00FA5334" w:rsidSect="00C900A1">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EFD" w:rsidRDefault="005A3EFD" w:rsidP="00623488">
      <w:pPr>
        <w:spacing w:after="0" w:line="240" w:lineRule="auto"/>
      </w:pPr>
      <w:r>
        <w:separator/>
      </w:r>
    </w:p>
  </w:endnote>
  <w:endnote w:type="continuationSeparator" w:id="1">
    <w:p w:rsidR="005A3EFD" w:rsidRDefault="005A3EFD" w:rsidP="006234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0A1" w:rsidRDefault="00C900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EFD" w:rsidRDefault="005A3EFD" w:rsidP="00623488">
      <w:pPr>
        <w:spacing w:after="0" w:line="240" w:lineRule="auto"/>
      </w:pPr>
      <w:r>
        <w:separator/>
      </w:r>
    </w:p>
  </w:footnote>
  <w:footnote w:type="continuationSeparator" w:id="1">
    <w:p w:rsidR="005A3EFD" w:rsidRDefault="005A3EFD" w:rsidP="006234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7894189"/>
    <w:multiLevelType w:val="hybridMultilevel"/>
    <w:tmpl w:val="DFF0B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3566A2"/>
    <w:multiLevelType w:val="multilevel"/>
    <w:tmpl w:val="2BB0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76FE4"/>
    <w:rsid w:val="00014A71"/>
    <w:rsid w:val="00017BFA"/>
    <w:rsid w:val="0002380F"/>
    <w:rsid w:val="00025D96"/>
    <w:rsid w:val="00033692"/>
    <w:rsid w:val="000349D4"/>
    <w:rsid w:val="00035A86"/>
    <w:rsid w:val="00036F74"/>
    <w:rsid w:val="0004475F"/>
    <w:rsid w:val="00050885"/>
    <w:rsid w:val="000527DB"/>
    <w:rsid w:val="00055A98"/>
    <w:rsid w:val="00057422"/>
    <w:rsid w:val="00057DC7"/>
    <w:rsid w:val="00061721"/>
    <w:rsid w:val="00070286"/>
    <w:rsid w:val="00074A59"/>
    <w:rsid w:val="00075236"/>
    <w:rsid w:val="00082203"/>
    <w:rsid w:val="0009022A"/>
    <w:rsid w:val="00091D69"/>
    <w:rsid w:val="000A1981"/>
    <w:rsid w:val="000B572C"/>
    <w:rsid w:val="000C2A16"/>
    <w:rsid w:val="000C3794"/>
    <w:rsid w:val="000C3F90"/>
    <w:rsid w:val="000C538D"/>
    <w:rsid w:val="000D32B2"/>
    <w:rsid w:val="000D55B7"/>
    <w:rsid w:val="000D6F19"/>
    <w:rsid w:val="000E2025"/>
    <w:rsid w:val="000E589C"/>
    <w:rsid w:val="000F095E"/>
    <w:rsid w:val="000F38AC"/>
    <w:rsid w:val="000F4528"/>
    <w:rsid w:val="00104E04"/>
    <w:rsid w:val="00107A07"/>
    <w:rsid w:val="00111ED4"/>
    <w:rsid w:val="00111EFC"/>
    <w:rsid w:val="00132699"/>
    <w:rsid w:val="001342F4"/>
    <w:rsid w:val="00134756"/>
    <w:rsid w:val="00137334"/>
    <w:rsid w:val="00145939"/>
    <w:rsid w:val="00153B8E"/>
    <w:rsid w:val="001568A2"/>
    <w:rsid w:val="0016328B"/>
    <w:rsid w:val="00176FE4"/>
    <w:rsid w:val="00192094"/>
    <w:rsid w:val="00194346"/>
    <w:rsid w:val="001A50A0"/>
    <w:rsid w:val="001C0456"/>
    <w:rsid w:val="001C37D7"/>
    <w:rsid w:val="001C428B"/>
    <w:rsid w:val="001E1528"/>
    <w:rsid w:val="001E6155"/>
    <w:rsid w:val="002037FB"/>
    <w:rsid w:val="00220121"/>
    <w:rsid w:val="002203CB"/>
    <w:rsid w:val="00220C37"/>
    <w:rsid w:val="00223053"/>
    <w:rsid w:val="00226F94"/>
    <w:rsid w:val="0023395C"/>
    <w:rsid w:val="0023527A"/>
    <w:rsid w:val="00236F94"/>
    <w:rsid w:val="00251B2A"/>
    <w:rsid w:val="00252083"/>
    <w:rsid w:val="00255814"/>
    <w:rsid w:val="0025583C"/>
    <w:rsid w:val="00256A2E"/>
    <w:rsid w:val="00266689"/>
    <w:rsid w:val="00267CFB"/>
    <w:rsid w:val="002739EE"/>
    <w:rsid w:val="00273F13"/>
    <w:rsid w:val="00275C9A"/>
    <w:rsid w:val="00275F25"/>
    <w:rsid w:val="00280EF8"/>
    <w:rsid w:val="002A2B53"/>
    <w:rsid w:val="002A2E05"/>
    <w:rsid w:val="002A4816"/>
    <w:rsid w:val="002A4BF5"/>
    <w:rsid w:val="002A5AF8"/>
    <w:rsid w:val="002B4328"/>
    <w:rsid w:val="002B715F"/>
    <w:rsid w:val="002C3DEB"/>
    <w:rsid w:val="002C7EA0"/>
    <w:rsid w:val="002D7318"/>
    <w:rsid w:val="002E0471"/>
    <w:rsid w:val="002E439F"/>
    <w:rsid w:val="002F118A"/>
    <w:rsid w:val="002F4EFA"/>
    <w:rsid w:val="00301860"/>
    <w:rsid w:val="0030219C"/>
    <w:rsid w:val="003120B3"/>
    <w:rsid w:val="00332A2E"/>
    <w:rsid w:val="00335501"/>
    <w:rsid w:val="003428C4"/>
    <w:rsid w:val="00344BA6"/>
    <w:rsid w:val="00347144"/>
    <w:rsid w:val="00363829"/>
    <w:rsid w:val="00366D29"/>
    <w:rsid w:val="00374BE9"/>
    <w:rsid w:val="00383C51"/>
    <w:rsid w:val="00383EC1"/>
    <w:rsid w:val="003934EA"/>
    <w:rsid w:val="00395D29"/>
    <w:rsid w:val="00397A9E"/>
    <w:rsid w:val="003B09D4"/>
    <w:rsid w:val="003C1CA2"/>
    <w:rsid w:val="003C3729"/>
    <w:rsid w:val="003C6848"/>
    <w:rsid w:val="003C6E2B"/>
    <w:rsid w:val="003C70B8"/>
    <w:rsid w:val="003D0D3B"/>
    <w:rsid w:val="003D2872"/>
    <w:rsid w:val="003E10F9"/>
    <w:rsid w:val="003F33BE"/>
    <w:rsid w:val="003F6B39"/>
    <w:rsid w:val="0040702B"/>
    <w:rsid w:val="00411F94"/>
    <w:rsid w:val="004129FD"/>
    <w:rsid w:val="004171E7"/>
    <w:rsid w:val="00417BE5"/>
    <w:rsid w:val="00424600"/>
    <w:rsid w:val="00432D2E"/>
    <w:rsid w:val="0044041C"/>
    <w:rsid w:val="00446EB3"/>
    <w:rsid w:val="00463171"/>
    <w:rsid w:val="004670D1"/>
    <w:rsid w:val="00467C19"/>
    <w:rsid w:val="004708F2"/>
    <w:rsid w:val="004751C0"/>
    <w:rsid w:val="004846FD"/>
    <w:rsid w:val="00486F34"/>
    <w:rsid w:val="004939F1"/>
    <w:rsid w:val="004A0889"/>
    <w:rsid w:val="004A7920"/>
    <w:rsid w:val="004A7D90"/>
    <w:rsid w:val="004B059A"/>
    <w:rsid w:val="004B67A8"/>
    <w:rsid w:val="004B6CC9"/>
    <w:rsid w:val="004B74E8"/>
    <w:rsid w:val="004C241E"/>
    <w:rsid w:val="004D2300"/>
    <w:rsid w:val="004D6600"/>
    <w:rsid w:val="004D7C49"/>
    <w:rsid w:val="004E02AA"/>
    <w:rsid w:val="004E19A6"/>
    <w:rsid w:val="004E3FDA"/>
    <w:rsid w:val="004E5A33"/>
    <w:rsid w:val="004F1B4E"/>
    <w:rsid w:val="004F517B"/>
    <w:rsid w:val="00506C1B"/>
    <w:rsid w:val="00513087"/>
    <w:rsid w:val="005142A5"/>
    <w:rsid w:val="00517BEA"/>
    <w:rsid w:val="00521743"/>
    <w:rsid w:val="00530BC4"/>
    <w:rsid w:val="00531FAC"/>
    <w:rsid w:val="00535569"/>
    <w:rsid w:val="0053708B"/>
    <w:rsid w:val="005508F6"/>
    <w:rsid w:val="005521FD"/>
    <w:rsid w:val="0056347C"/>
    <w:rsid w:val="00564AF9"/>
    <w:rsid w:val="00565123"/>
    <w:rsid w:val="005656D6"/>
    <w:rsid w:val="00571EDD"/>
    <w:rsid w:val="005803B6"/>
    <w:rsid w:val="00581137"/>
    <w:rsid w:val="00581B03"/>
    <w:rsid w:val="0058220A"/>
    <w:rsid w:val="00584442"/>
    <w:rsid w:val="00594871"/>
    <w:rsid w:val="005A3EFD"/>
    <w:rsid w:val="005A689A"/>
    <w:rsid w:val="005B1B89"/>
    <w:rsid w:val="005B1C22"/>
    <w:rsid w:val="005B2D3C"/>
    <w:rsid w:val="005B5133"/>
    <w:rsid w:val="005C3D2A"/>
    <w:rsid w:val="005C44A8"/>
    <w:rsid w:val="005C7A58"/>
    <w:rsid w:val="005D0BEB"/>
    <w:rsid w:val="005E15F5"/>
    <w:rsid w:val="005E4124"/>
    <w:rsid w:val="005F3F4D"/>
    <w:rsid w:val="005F4D7B"/>
    <w:rsid w:val="005F68D7"/>
    <w:rsid w:val="005F7C9A"/>
    <w:rsid w:val="00603693"/>
    <w:rsid w:val="00604147"/>
    <w:rsid w:val="00615DC5"/>
    <w:rsid w:val="00616638"/>
    <w:rsid w:val="00622822"/>
    <w:rsid w:val="00623488"/>
    <w:rsid w:val="00623AF0"/>
    <w:rsid w:val="0062596C"/>
    <w:rsid w:val="0063148E"/>
    <w:rsid w:val="00637CBD"/>
    <w:rsid w:val="00653CD8"/>
    <w:rsid w:val="0065508C"/>
    <w:rsid w:val="0066102A"/>
    <w:rsid w:val="00664B69"/>
    <w:rsid w:val="006769DC"/>
    <w:rsid w:val="00681F63"/>
    <w:rsid w:val="00682DF8"/>
    <w:rsid w:val="00685662"/>
    <w:rsid w:val="00691952"/>
    <w:rsid w:val="00693509"/>
    <w:rsid w:val="006A12FD"/>
    <w:rsid w:val="006A212A"/>
    <w:rsid w:val="006B3EF3"/>
    <w:rsid w:val="006B447E"/>
    <w:rsid w:val="006B4891"/>
    <w:rsid w:val="006C0A43"/>
    <w:rsid w:val="006C0F6C"/>
    <w:rsid w:val="006C1AE7"/>
    <w:rsid w:val="006C38D1"/>
    <w:rsid w:val="006D0EA5"/>
    <w:rsid w:val="006D2842"/>
    <w:rsid w:val="006D55C8"/>
    <w:rsid w:val="006D6027"/>
    <w:rsid w:val="006F0F92"/>
    <w:rsid w:val="006F4646"/>
    <w:rsid w:val="006F4838"/>
    <w:rsid w:val="006F6A07"/>
    <w:rsid w:val="006F7C17"/>
    <w:rsid w:val="00700283"/>
    <w:rsid w:val="007021B9"/>
    <w:rsid w:val="00706820"/>
    <w:rsid w:val="00710BC4"/>
    <w:rsid w:val="0071205F"/>
    <w:rsid w:val="007154BD"/>
    <w:rsid w:val="00715ED1"/>
    <w:rsid w:val="007165F0"/>
    <w:rsid w:val="0071662B"/>
    <w:rsid w:val="0071753D"/>
    <w:rsid w:val="00720244"/>
    <w:rsid w:val="00721816"/>
    <w:rsid w:val="00724ABB"/>
    <w:rsid w:val="00727346"/>
    <w:rsid w:val="00730CE7"/>
    <w:rsid w:val="007371B4"/>
    <w:rsid w:val="007418EE"/>
    <w:rsid w:val="00743AEE"/>
    <w:rsid w:val="00752E89"/>
    <w:rsid w:val="00753B5A"/>
    <w:rsid w:val="00757B85"/>
    <w:rsid w:val="00761AF1"/>
    <w:rsid w:val="00764288"/>
    <w:rsid w:val="0077262E"/>
    <w:rsid w:val="00774C7A"/>
    <w:rsid w:val="007803AD"/>
    <w:rsid w:val="0078177F"/>
    <w:rsid w:val="0078247B"/>
    <w:rsid w:val="0078258A"/>
    <w:rsid w:val="0078488C"/>
    <w:rsid w:val="00792037"/>
    <w:rsid w:val="00797EB1"/>
    <w:rsid w:val="007B7761"/>
    <w:rsid w:val="007C2518"/>
    <w:rsid w:val="007C4307"/>
    <w:rsid w:val="007C6681"/>
    <w:rsid w:val="007C6D1E"/>
    <w:rsid w:val="007C754E"/>
    <w:rsid w:val="007E6164"/>
    <w:rsid w:val="007F0B43"/>
    <w:rsid w:val="007F14E9"/>
    <w:rsid w:val="00801B5C"/>
    <w:rsid w:val="00803CAD"/>
    <w:rsid w:val="0080655C"/>
    <w:rsid w:val="0080739A"/>
    <w:rsid w:val="00811CA0"/>
    <w:rsid w:val="00813886"/>
    <w:rsid w:val="008153FC"/>
    <w:rsid w:val="00815D71"/>
    <w:rsid w:val="00827ED0"/>
    <w:rsid w:val="008349D6"/>
    <w:rsid w:val="0083565F"/>
    <w:rsid w:val="008357BD"/>
    <w:rsid w:val="00835F30"/>
    <w:rsid w:val="00837843"/>
    <w:rsid w:val="008429ED"/>
    <w:rsid w:val="0084422B"/>
    <w:rsid w:val="00847A53"/>
    <w:rsid w:val="00847D33"/>
    <w:rsid w:val="0085109F"/>
    <w:rsid w:val="00854510"/>
    <w:rsid w:val="00854EFD"/>
    <w:rsid w:val="00856159"/>
    <w:rsid w:val="00856973"/>
    <w:rsid w:val="00856C13"/>
    <w:rsid w:val="00861E66"/>
    <w:rsid w:val="00871EDF"/>
    <w:rsid w:val="00877679"/>
    <w:rsid w:val="008835A5"/>
    <w:rsid w:val="00892577"/>
    <w:rsid w:val="008C4543"/>
    <w:rsid w:val="008C533E"/>
    <w:rsid w:val="008C7887"/>
    <w:rsid w:val="008D2442"/>
    <w:rsid w:val="008D2B2F"/>
    <w:rsid w:val="008D7563"/>
    <w:rsid w:val="008E2910"/>
    <w:rsid w:val="008F0AA9"/>
    <w:rsid w:val="008F682F"/>
    <w:rsid w:val="00904C66"/>
    <w:rsid w:val="0090504A"/>
    <w:rsid w:val="00912BAD"/>
    <w:rsid w:val="00914126"/>
    <w:rsid w:val="00914A59"/>
    <w:rsid w:val="009339F8"/>
    <w:rsid w:val="00935EBA"/>
    <w:rsid w:val="0093700C"/>
    <w:rsid w:val="009459E2"/>
    <w:rsid w:val="009477D9"/>
    <w:rsid w:val="009511C1"/>
    <w:rsid w:val="0095563A"/>
    <w:rsid w:val="00970B9C"/>
    <w:rsid w:val="00971D54"/>
    <w:rsid w:val="00974FBC"/>
    <w:rsid w:val="00977110"/>
    <w:rsid w:val="009826A9"/>
    <w:rsid w:val="00982AA6"/>
    <w:rsid w:val="00983E67"/>
    <w:rsid w:val="00985006"/>
    <w:rsid w:val="009856F5"/>
    <w:rsid w:val="00987432"/>
    <w:rsid w:val="00994B15"/>
    <w:rsid w:val="00997244"/>
    <w:rsid w:val="009A0BA8"/>
    <w:rsid w:val="009A64CB"/>
    <w:rsid w:val="009B1C8B"/>
    <w:rsid w:val="009B6EED"/>
    <w:rsid w:val="009D2C75"/>
    <w:rsid w:val="009D4270"/>
    <w:rsid w:val="009D4BAE"/>
    <w:rsid w:val="009D7ABD"/>
    <w:rsid w:val="009D7F83"/>
    <w:rsid w:val="009E0C37"/>
    <w:rsid w:val="009E1ED8"/>
    <w:rsid w:val="009E3FAB"/>
    <w:rsid w:val="009F0271"/>
    <w:rsid w:val="009F4E3B"/>
    <w:rsid w:val="00A00597"/>
    <w:rsid w:val="00A0465A"/>
    <w:rsid w:val="00A05039"/>
    <w:rsid w:val="00A0507A"/>
    <w:rsid w:val="00A057B7"/>
    <w:rsid w:val="00A063E7"/>
    <w:rsid w:val="00A07CA1"/>
    <w:rsid w:val="00A1413A"/>
    <w:rsid w:val="00A23BA4"/>
    <w:rsid w:val="00A26EAA"/>
    <w:rsid w:val="00A36989"/>
    <w:rsid w:val="00A44103"/>
    <w:rsid w:val="00A536D4"/>
    <w:rsid w:val="00A570F4"/>
    <w:rsid w:val="00A64295"/>
    <w:rsid w:val="00A736E7"/>
    <w:rsid w:val="00A75011"/>
    <w:rsid w:val="00A83F8C"/>
    <w:rsid w:val="00A92774"/>
    <w:rsid w:val="00A950AA"/>
    <w:rsid w:val="00A9784E"/>
    <w:rsid w:val="00A97D50"/>
    <w:rsid w:val="00AA4297"/>
    <w:rsid w:val="00AA4A5B"/>
    <w:rsid w:val="00AA5E0C"/>
    <w:rsid w:val="00AB03E0"/>
    <w:rsid w:val="00AB4D6C"/>
    <w:rsid w:val="00AB5DB5"/>
    <w:rsid w:val="00AB675C"/>
    <w:rsid w:val="00AC1760"/>
    <w:rsid w:val="00AC1D73"/>
    <w:rsid w:val="00AC44E5"/>
    <w:rsid w:val="00AD25E6"/>
    <w:rsid w:val="00AD2CD7"/>
    <w:rsid w:val="00AD402A"/>
    <w:rsid w:val="00AE1615"/>
    <w:rsid w:val="00AE437E"/>
    <w:rsid w:val="00AF6D8F"/>
    <w:rsid w:val="00AF78E6"/>
    <w:rsid w:val="00B13DDF"/>
    <w:rsid w:val="00B2088D"/>
    <w:rsid w:val="00B235D6"/>
    <w:rsid w:val="00B26A90"/>
    <w:rsid w:val="00B30847"/>
    <w:rsid w:val="00B333D1"/>
    <w:rsid w:val="00B33C1B"/>
    <w:rsid w:val="00B3618D"/>
    <w:rsid w:val="00B43186"/>
    <w:rsid w:val="00B46FE6"/>
    <w:rsid w:val="00B62863"/>
    <w:rsid w:val="00B64AAB"/>
    <w:rsid w:val="00B707C2"/>
    <w:rsid w:val="00B73F3F"/>
    <w:rsid w:val="00B83B32"/>
    <w:rsid w:val="00B876C8"/>
    <w:rsid w:val="00B90C16"/>
    <w:rsid w:val="00B925A6"/>
    <w:rsid w:val="00B942C3"/>
    <w:rsid w:val="00B947A2"/>
    <w:rsid w:val="00BA0430"/>
    <w:rsid w:val="00BA1DAB"/>
    <w:rsid w:val="00BB0A0F"/>
    <w:rsid w:val="00BB0D3C"/>
    <w:rsid w:val="00BB15E8"/>
    <w:rsid w:val="00BB172D"/>
    <w:rsid w:val="00BB1BF9"/>
    <w:rsid w:val="00BB2C5A"/>
    <w:rsid w:val="00BB332C"/>
    <w:rsid w:val="00BB3BEE"/>
    <w:rsid w:val="00BC2402"/>
    <w:rsid w:val="00BC4F38"/>
    <w:rsid w:val="00BC547F"/>
    <w:rsid w:val="00BD12C1"/>
    <w:rsid w:val="00BD49F8"/>
    <w:rsid w:val="00BD550C"/>
    <w:rsid w:val="00BD59B6"/>
    <w:rsid w:val="00BE33B7"/>
    <w:rsid w:val="00BE3C50"/>
    <w:rsid w:val="00BE6384"/>
    <w:rsid w:val="00BE7C84"/>
    <w:rsid w:val="00C01188"/>
    <w:rsid w:val="00C06577"/>
    <w:rsid w:val="00C06C9E"/>
    <w:rsid w:val="00C235A4"/>
    <w:rsid w:val="00C336BC"/>
    <w:rsid w:val="00C339AC"/>
    <w:rsid w:val="00C341D9"/>
    <w:rsid w:val="00C34A01"/>
    <w:rsid w:val="00C3500B"/>
    <w:rsid w:val="00C36726"/>
    <w:rsid w:val="00C50132"/>
    <w:rsid w:val="00C52526"/>
    <w:rsid w:val="00C55D4A"/>
    <w:rsid w:val="00C560C6"/>
    <w:rsid w:val="00C67581"/>
    <w:rsid w:val="00C72B8A"/>
    <w:rsid w:val="00C73C95"/>
    <w:rsid w:val="00C8067D"/>
    <w:rsid w:val="00C81BA5"/>
    <w:rsid w:val="00C900A1"/>
    <w:rsid w:val="00C90640"/>
    <w:rsid w:val="00C94920"/>
    <w:rsid w:val="00CA5EBB"/>
    <w:rsid w:val="00CA5FA9"/>
    <w:rsid w:val="00CA6239"/>
    <w:rsid w:val="00CA7F64"/>
    <w:rsid w:val="00CB3FA4"/>
    <w:rsid w:val="00CB4E1E"/>
    <w:rsid w:val="00CC2867"/>
    <w:rsid w:val="00CC59BC"/>
    <w:rsid w:val="00CD0E19"/>
    <w:rsid w:val="00CD3465"/>
    <w:rsid w:val="00CE2E65"/>
    <w:rsid w:val="00CF354E"/>
    <w:rsid w:val="00CF5A4E"/>
    <w:rsid w:val="00CF7DF8"/>
    <w:rsid w:val="00D0686B"/>
    <w:rsid w:val="00D21903"/>
    <w:rsid w:val="00D221AA"/>
    <w:rsid w:val="00D226A6"/>
    <w:rsid w:val="00D24364"/>
    <w:rsid w:val="00D268F9"/>
    <w:rsid w:val="00D42E03"/>
    <w:rsid w:val="00D4436C"/>
    <w:rsid w:val="00D44574"/>
    <w:rsid w:val="00D47068"/>
    <w:rsid w:val="00D520D5"/>
    <w:rsid w:val="00D53962"/>
    <w:rsid w:val="00D56AA6"/>
    <w:rsid w:val="00D61873"/>
    <w:rsid w:val="00D6300C"/>
    <w:rsid w:val="00D706C8"/>
    <w:rsid w:val="00D83A5F"/>
    <w:rsid w:val="00D85E9B"/>
    <w:rsid w:val="00D92222"/>
    <w:rsid w:val="00DA1A67"/>
    <w:rsid w:val="00DA3506"/>
    <w:rsid w:val="00DA48CA"/>
    <w:rsid w:val="00DA66E9"/>
    <w:rsid w:val="00DA7312"/>
    <w:rsid w:val="00DB1AD9"/>
    <w:rsid w:val="00DB5823"/>
    <w:rsid w:val="00DC0A60"/>
    <w:rsid w:val="00DD3236"/>
    <w:rsid w:val="00DD5193"/>
    <w:rsid w:val="00DD5C1C"/>
    <w:rsid w:val="00DD5C38"/>
    <w:rsid w:val="00DD68D7"/>
    <w:rsid w:val="00DE08D2"/>
    <w:rsid w:val="00DE1E4C"/>
    <w:rsid w:val="00DE2C4C"/>
    <w:rsid w:val="00DE2E6F"/>
    <w:rsid w:val="00DF2A3C"/>
    <w:rsid w:val="00DF7DA5"/>
    <w:rsid w:val="00E01FA8"/>
    <w:rsid w:val="00E02EEC"/>
    <w:rsid w:val="00E04A5B"/>
    <w:rsid w:val="00E10036"/>
    <w:rsid w:val="00E13586"/>
    <w:rsid w:val="00E150EF"/>
    <w:rsid w:val="00E171BF"/>
    <w:rsid w:val="00E21D9F"/>
    <w:rsid w:val="00E24668"/>
    <w:rsid w:val="00E2658D"/>
    <w:rsid w:val="00E27F8F"/>
    <w:rsid w:val="00E31CDD"/>
    <w:rsid w:val="00E33B74"/>
    <w:rsid w:val="00E34D5A"/>
    <w:rsid w:val="00E413AA"/>
    <w:rsid w:val="00E4626B"/>
    <w:rsid w:val="00E465FF"/>
    <w:rsid w:val="00E47E7D"/>
    <w:rsid w:val="00E51441"/>
    <w:rsid w:val="00E55610"/>
    <w:rsid w:val="00E56A0B"/>
    <w:rsid w:val="00E73BD2"/>
    <w:rsid w:val="00E80FDF"/>
    <w:rsid w:val="00E90BE5"/>
    <w:rsid w:val="00E94808"/>
    <w:rsid w:val="00E94E21"/>
    <w:rsid w:val="00E969D4"/>
    <w:rsid w:val="00EA0E7B"/>
    <w:rsid w:val="00EA4703"/>
    <w:rsid w:val="00EA485B"/>
    <w:rsid w:val="00EA63BA"/>
    <w:rsid w:val="00EA78E3"/>
    <w:rsid w:val="00EA7AA9"/>
    <w:rsid w:val="00EB1541"/>
    <w:rsid w:val="00EB18E3"/>
    <w:rsid w:val="00EB236A"/>
    <w:rsid w:val="00EB2CBA"/>
    <w:rsid w:val="00EB4321"/>
    <w:rsid w:val="00EB58E2"/>
    <w:rsid w:val="00EC295F"/>
    <w:rsid w:val="00EC316C"/>
    <w:rsid w:val="00EC6931"/>
    <w:rsid w:val="00ED1937"/>
    <w:rsid w:val="00ED4C0B"/>
    <w:rsid w:val="00ED538D"/>
    <w:rsid w:val="00ED7138"/>
    <w:rsid w:val="00EE364B"/>
    <w:rsid w:val="00EF171F"/>
    <w:rsid w:val="00F005B2"/>
    <w:rsid w:val="00F00ED5"/>
    <w:rsid w:val="00F00F39"/>
    <w:rsid w:val="00F025C5"/>
    <w:rsid w:val="00F0432A"/>
    <w:rsid w:val="00F06BF7"/>
    <w:rsid w:val="00F1030F"/>
    <w:rsid w:val="00F130ED"/>
    <w:rsid w:val="00F136AF"/>
    <w:rsid w:val="00F21C51"/>
    <w:rsid w:val="00F32F60"/>
    <w:rsid w:val="00F36F6F"/>
    <w:rsid w:val="00F47801"/>
    <w:rsid w:val="00F50B0F"/>
    <w:rsid w:val="00F76E0C"/>
    <w:rsid w:val="00F81E03"/>
    <w:rsid w:val="00F82C06"/>
    <w:rsid w:val="00F86617"/>
    <w:rsid w:val="00F91034"/>
    <w:rsid w:val="00F9130A"/>
    <w:rsid w:val="00FA06FF"/>
    <w:rsid w:val="00FA0C0C"/>
    <w:rsid w:val="00FA126B"/>
    <w:rsid w:val="00FA5334"/>
    <w:rsid w:val="00FA6D5F"/>
    <w:rsid w:val="00FA6DBD"/>
    <w:rsid w:val="00FB28FD"/>
    <w:rsid w:val="00FC1A4F"/>
    <w:rsid w:val="00FC77B3"/>
    <w:rsid w:val="00FD3962"/>
    <w:rsid w:val="00FD60A7"/>
    <w:rsid w:val="00FE08B2"/>
    <w:rsid w:val="00FE2F3E"/>
    <w:rsid w:val="00FE405D"/>
    <w:rsid w:val="00FF0F3F"/>
    <w:rsid w:val="00FF61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FE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6F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176FE4"/>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76FE4"/>
    <w:rPr>
      <w:rFonts w:eastAsiaTheme="minorEastAsia"/>
      <w:lang w:eastAsia="ru-RU"/>
    </w:rPr>
  </w:style>
  <w:style w:type="paragraph" w:styleId="a6">
    <w:name w:val="List Paragraph"/>
    <w:basedOn w:val="a"/>
    <w:uiPriority w:val="34"/>
    <w:qFormat/>
    <w:rsid w:val="00CF7DF8"/>
    <w:pPr>
      <w:spacing w:after="160" w:line="259" w:lineRule="auto"/>
      <w:ind w:left="720"/>
      <w:contextualSpacing/>
    </w:pPr>
    <w:rPr>
      <w:rFonts w:eastAsiaTheme="minorHAnsi"/>
      <w:lang w:eastAsia="en-US"/>
    </w:rPr>
  </w:style>
  <w:style w:type="paragraph" w:styleId="a7">
    <w:name w:val="No Spacing"/>
    <w:uiPriority w:val="99"/>
    <w:qFormat/>
    <w:rsid w:val="00A057B7"/>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AA5E0C"/>
  </w:style>
  <w:style w:type="character" w:styleId="a8">
    <w:name w:val="Strong"/>
    <w:basedOn w:val="a0"/>
    <w:uiPriority w:val="22"/>
    <w:qFormat/>
    <w:rsid w:val="00134756"/>
    <w:rPr>
      <w:b/>
      <w:bCs/>
    </w:rPr>
  </w:style>
  <w:style w:type="paragraph" w:styleId="a9">
    <w:name w:val="Normal (Web)"/>
    <w:basedOn w:val="a"/>
    <w:uiPriority w:val="99"/>
    <w:unhideWhenUsed/>
    <w:rsid w:val="00134756"/>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basedOn w:val="a"/>
    <w:link w:val="ab"/>
    <w:uiPriority w:val="99"/>
    <w:semiHidden/>
    <w:unhideWhenUsed/>
    <w:rsid w:val="00134756"/>
    <w:pPr>
      <w:spacing w:after="120"/>
    </w:pPr>
    <w:rPr>
      <w:rFonts w:ascii="Calibri" w:eastAsia="Calibri" w:hAnsi="Calibri" w:cs="Times New Roman"/>
      <w:lang w:eastAsia="en-US"/>
    </w:rPr>
  </w:style>
  <w:style w:type="character" w:customStyle="1" w:styleId="ab">
    <w:name w:val="Основной текст Знак"/>
    <w:basedOn w:val="a0"/>
    <w:link w:val="aa"/>
    <w:uiPriority w:val="99"/>
    <w:semiHidden/>
    <w:rsid w:val="00134756"/>
    <w:rPr>
      <w:rFonts w:ascii="Calibri" w:eastAsia="Calibri" w:hAnsi="Calibri" w:cs="Times New Roman"/>
    </w:rPr>
  </w:style>
  <w:style w:type="paragraph" w:customStyle="1" w:styleId="Style15">
    <w:name w:val="Style15"/>
    <w:basedOn w:val="a"/>
    <w:uiPriority w:val="99"/>
    <w:rsid w:val="00774C7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8C533E"/>
    <w:rPr>
      <w:color w:val="0000FF"/>
      <w:u w:val="single"/>
    </w:rPr>
  </w:style>
  <w:style w:type="paragraph" w:styleId="ad">
    <w:name w:val="header"/>
    <w:basedOn w:val="a"/>
    <w:link w:val="ae"/>
    <w:uiPriority w:val="99"/>
    <w:semiHidden/>
    <w:unhideWhenUsed/>
    <w:rsid w:val="00935EB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935EBA"/>
    <w:rPr>
      <w:rFonts w:eastAsiaTheme="minorEastAsia"/>
      <w:lang w:eastAsia="ru-RU"/>
    </w:rPr>
  </w:style>
  <w:style w:type="paragraph" w:customStyle="1" w:styleId="Style10">
    <w:name w:val="Style10"/>
    <w:basedOn w:val="a"/>
    <w:uiPriority w:val="99"/>
    <w:rsid w:val="00D4436C"/>
    <w:pPr>
      <w:widowControl w:val="0"/>
      <w:autoSpaceDE w:val="0"/>
      <w:autoSpaceDN w:val="0"/>
      <w:adjustRightInd w:val="0"/>
      <w:spacing w:after="0" w:line="360" w:lineRule="exact"/>
      <w:ind w:firstLine="701"/>
      <w:jc w:val="both"/>
    </w:pPr>
    <w:rPr>
      <w:rFonts w:ascii="Times New Roman" w:eastAsia="Times New Roman" w:hAnsi="Times New Roman" w:cs="Times New Roman"/>
      <w:sz w:val="24"/>
      <w:szCs w:val="24"/>
    </w:rPr>
  </w:style>
  <w:style w:type="character" w:customStyle="1" w:styleId="FontStyle75">
    <w:name w:val="Font Style75"/>
    <w:uiPriority w:val="99"/>
    <w:rsid w:val="00D4436C"/>
    <w:rPr>
      <w:rFonts w:ascii="Times New Roman" w:hAnsi="Times New Roman" w:cs="Times New Roman" w:hint="default"/>
      <w:sz w:val="26"/>
      <w:szCs w:val="26"/>
    </w:rPr>
  </w:style>
  <w:style w:type="paragraph" w:styleId="af">
    <w:name w:val="Balloon Text"/>
    <w:basedOn w:val="a"/>
    <w:link w:val="af0"/>
    <w:uiPriority w:val="99"/>
    <w:semiHidden/>
    <w:unhideWhenUsed/>
    <w:rsid w:val="00BD550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D550C"/>
    <w:rPr>
      <w:rFonts w:ascii="Tahoma" w:eastAsiaTheme="minorEastAsia" w:hAnsi="Tahoma" w:cs="Tahoma"/>
      <w:sz w:val="16"/>
      <w:szCs w:val="16"/>
      <w:lang w:eastAsia="ru-RU"/>
    </w:rPr>
  </w:style>
  <w:style w:type="paragraph" w:customStyle="1" w:styleId="c0">
    <w:name w:val="c0"/>
    <w:basedOn w:val="a"/>
    <w:rsid w:val="008D24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D24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FE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6F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176FE4"/>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76FE4"/>
    <w:rPr>
      <w:rFonts w:eastAsiaTheme="minorEastAsia"/>
      <w:lang w:eastAsia="ru-RU"/>
    </w:rPr>
  </w:style>
  <w:style w:type="paragraph" w:styleId="a6">
    <w:name w:val="List Paragraph"/>
    <w:basedOn w:val="a"/>
    <w:uiPriority w:val="34"/>
    <w:qFormat/>
    <w:rsid w:val="00CF7DF8"/>
    <w:pPr>
      <w:spacing w:after="160" w:line="259" w:lineRule="auto"/>
      <w:ind w:left="720"/>
      <w:contextualSpacing/>
    </w:pPr>
    <w:rPr>
      <w:rFonts w:eastAsiaTheme="minorHAnsi"/>
      <w:lang w:eastAsia="en-US"/>
    </w:rPr>
  </w:style>
  <w:style w:type="paragraph" w:styleId="a7">
    <w:name w:val="No Spacing"/>
    <w:uiPriority w:val="99"/>
    <w:qFormat/>
    <w:rsid w:val="00A057B7"/>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AA5E0C"/>
  </w:style>
  <w:style w:type="character" w:styleId="a8">
    <w:name w:val="Strong"/>
    <w:basedOn w:val="a0"/>
    <w:uiPriority w:val="22"/>
    <w:qFormat/>
    <w:rsid w:val="00134756"/>
    <w:rPr>
      <w:b/>
      <w:bCs/>
    </w:rPr>
  </w:style>
  <w:style w:type="paragraph" w:styleId="a9">
    <w:name w:val="Normal (Web)"/>
    <w:basedOn w:val="a"/>
    <w:uiPriority w:val="99"/>
    <w:unhideWhenUsed/>
    <w:rsid w:val="00134756"/>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basedOn w:val="a"/>
    <w:link w:val="ab"/>
    <w:uiPriority w:val="99"/>
    <w:semiHidden/>
    <w:unhideWhenUsed/>
    <w:rsid w:val="00134756"/>
    <w:pPr>
      <w:spacing w:after="120"/>
    </w:pPr>
    <w:rPr>
      <w:rFonts w:ascii="Calibri" w:eastAsia="Calibri" w:hAnsi="Calibri" w:cs="Times New Roman"/>
      <w:lang w:eastAsia="en-US"/>
    </w:rPr>
  </w:style>
  <w:style w:type="character" w:customStyle="1" w:styleId="ab">
    <w:name w:val="Основной текст Знак"/>
    <w:basedOn w:val="a0"/>
    <w:link w:val="aa"/>
    <w:uiPriority w:val="99"/>
    <w:semiHidden/>
    <w:rsid w:val="00134756"/>
    <w:rPr>
      <w:rFonts w:ascii="Calibri" w:eastAsia="Calibri" w:hAnsi="Calibri" w:cs="Times New Roman"/>
    </w:rPr>
  </w:style>
  <w:style w:type="paragraph" w:customStyle="1" w:styleId="Style15">
    <w:name w:val="Style15"/>
    <w:basedOn w:val="a"/>
    <w:uiPriority w:val="99"/>
    <w:rsid w:val="00774C7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8C533E"/>
    <w:rPr>
      <w:color w:val="0000FF"/>
      <w:u w:val="single"/>
    </w:rPr>
  </w:style>
  <w:style w:type="paragraph" w:styleId="ad">
    <w:name w:val="header"/>
    <w:basedOn w:val="a"/>
    <w:link w:val="ae"/>
    <w:uiPriority w:val="99"/>
    <w:semiHidden/>
    <w:unhideWhenUsed/>
    <w:rsid w:val="00935EB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935EBA"/>
    <w:rPr>
      <w:rFonts w:eastAsiaTheme="minorEastAsia"/>
      <w:lang w:eastAsia="ru-RU"/>
    </w:rPr>
  </w:style>
  <w:style w:type="paragraph" w:customStyle="1" w:styleId="Style10">
    <w:name w:val="Style10"/>
    <w:basedOn w:val="a"/>
    <w:uiPriority w:val="99"/>
    <w:rsid w:val="00D4436C"/>
    <w:pPr>
      <w:widowControl w:val="0"/>
      <w:autoSpaceDE w:val="0"/>
      <w:autoSpaceDN w:val="0"/>
      <w:adjustRightInd w:val="0"/>
      <w:spacing w:after="0" w:line="360" w:lineRule="exact"/>
      <w:ind w:firstLine="701"/>
      <w:jc w:val="both"/>
    </w:pPr>
    <w:rPr>
      <w:rFonts w:ascii="Times New Roman" w:eastAsia="Times New Roman" w:hAnsi="Times New Roman" w:cs="Times New Roman"/>
      <w:sz w:val="24"/>
      <w:szCs w:val="24"/>
    </w:rPr>
  </w:style>
  <w:style w:type="character" w:customStyle="1" w:styleId="FontStyle75">
    <w:name w:val="Font Style75"/>
    <w:uiPriority w:val="99"/>
    <w:rsid w:val="00D4436C"/>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1411737078">
      <w:bodyDiv w:val="1"/>
      <w:marLeft w:val="0"/>
      <w:marRight w:val="0"/>
      <w:marTop w:val="0"/>
      <w:marBottom w:val="0"/>
      <w:divBdr>
        <w:top w:val="none" w:sz="0" w:space="0" w:color="auto"/>
        <w:left w:val="none" w:sz="0" w:space="0" w:color="auto"/>
        <w:bottom w:val="none" w:sz="0" w:space="0" w:color="auto"/>
        <w:right w:val="none" w:sz="0" w:space="0" w:color="auto"/>
      </w:divBdr>
    </w:div>
    <w:div w:id="155597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8%D0%BE%D0%B9%D0%B3%D1%83,_%D0%A1%D0%B5%D1%80%D0%B3%D0%B5%D0%B9_%D0%9A%D1%83%D0%B6%D1%83%D0%B3%D0%B5%D1%82%D0%BE%D0%B2%D0%B8%D1%87" TargetMode="External"/><Relationship Id="rId3" Type="http://schemas.openxmlformats.org/officeDocument/2006/relationships/settings" Target="settings.xml"/><Relationship Id="rId7" Type="http://schemas.openxmlformats.org/officeDocument/2006/relationships/hyperlink" Target="https://ru.wikipedia.org/wiki/%D0%9C%D0%B8%D0%BD%D0%B8%D1%81%D1%82%D1%80_%D0%BE%D0%B1%D0%BE%D1%80%D0%BE%D0%BD%D1%8B_%D0%A0%D0%A4"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1062</TotalTime>
  <Pages>16</Pages>
  <Words>4432</Words>
  <Characters>25269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Образованию</Company>
  <LinksUpToDate>false</LinksUpToDate>
  <CharactersWithSpaces>29642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Uzakova_vv</cp:lastModifiedBy>
  <cp:revision>20</cp:revision>
  <cp:lastPrinted>2018-08-28T02:38:00Z</cp:lastPrinted>
  <dcterms:created xsi:type="dcterms:W3CDTF">2017-08-23T06:55:00Z</dcterms:created>
  <dcterms:modified xsi:type="dcterms:W3CDTF">2018-08-30T02:20:00Z</dcterms:modified>
</cp:coreProperties>
</file>